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6E4" w:rsidRDefault="00F866E4"/>
    <w:p w:rsidR="00F866E4" w:rsidRDefault="00F866E4" w:rsidP="00F866E4">
      <w:pPr>
        <w:spacing w:before="0"/>
        <w:ind w:left="5670"/>
        <w:jc w:val="center"/>
      </w:pPr>
    </w:p>
    <w:p w:rsidR="00933F93" w:rsidRDefault="00933F93" w:rsidP="00F866E4">
      <w:pPr>
        <w:spacing w:before="0"/>
        <w:ind w:left="5670"/>
        <w:jc w:val="center"/>
      </w:pPr>
    </w:p>
    <w:p w:rsidR="00933F93" w:rsidRDefault="00933F93" w:rsidP="00F866E4">
      <w:pPr>
        <w:spacing w:before="0"/>
        <w:ind w:left="5670"/>
        <w:jc w:val="center"/>
      </w:pPr>
    </w:p>
    <w:p w:rsidR="00933F93" w:rsidRDefault="00933F93" w:rsidP="00F866E4">
      <w:pPr>
        <w:spacing w:before="0"/>
        <w:ind w:left="5670"/>
        <w:jc w:val="center"/>
      </w:pPr>
    </w:p>
    <w:tbl>
      <w:tblPr>
        <w:tblpPr w:leftFromText="180" w:rightFromText="180" w:vertAnchor="text" w:horzAnchor="page" w:tblpX="2530" w:tblpY="154"/>
        <w:tblW w:w="8798" w:type="dxa"/>
        <w:tblLook w:val="01E0" w:firstRow="1" w:lastRow="1" w:firstColumn="1" w:lastColumn="1" w:noHBand="0" w:noVBand="0"/>
      </w:tblPr>
      <w:tblGrid>
        <w:gridCol w:w="4248"/>
        <w:gridCol w:w="4550"/>
      </w:tblGrid>
      <w:tr w:rsidR="00F866E4" w:rsidRPr="00255168" w:rsidTr="0073643E">
        <w:tc>
          <w:tcPr>
            <w:tcW w:w="4248" w:type="dxa"/>
          </w:tcPr>
          <w:p w:rsidR="00F866E4" w:rsidRPr="00255168" w:rsidRDefault="00F866E4" w:rsidP="0073643E">
            <w:pPr>
              <w:jc w:val="center"/>
            </w:pPr>
          </w:p>
        </w:tc>
        <w:tc>
          <w:tcPr>
            <w:tcW w:w="4550" w:type="dxa"/>
          </w:tcPr>
          <w:p w:rsidR="00F866E4" w:rsidRDefault="00F866E4" w:rsidP="0073643E">
            <w:pPr>
              <w:jc w:val="both"/>
              <w:rPr>
                <w:b/>
                <w:bCs/>
              </w:rPr>
            </w:pPr>
            <w:r w:rsidRPr="00255168">
              <w:rPr>
                <w:b/>
                <w:bCs/>
              </w:rPr>
              <w:t>«УТВЕРЖДАЮ»</w:t>
            </w:r>
          </w:p>
          <w:p w:rsidR="00F866E4" w:rsidRPr="00255168" w:rsidRDefault="00F866E4" w:rsidP="0073643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Заведующий кафедрой</w:t>
            </w:r>
          </w:p>
          <w:p w:rsidR="00F866E4" w:rsidRDefault="00F866E4" w:rsidP="0073643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Математического анализа и МПМ</w:t>
            </w:r>
          </w:p>
          <w:p w:rsidR="00F866E4" w:rsidRPr="00255168" w:rsidRDefault="00F866E4" w:rsidP="0073643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</w:t>
            </w:r>
            <w:r w:rsidR="00B506A3">
              <w:rPr>
                <w:b/>
                <w:bCs/>
                <w:lang w:val="en-US"/>
              </w:rPr>
              <w:t>/</w:t>
            </w:r>
            <w:proofErr w:type="spellStart"/>
            <w:r>
              <w:rPr>
                <w:b/>
                <w:bCs/>
              </w:rPr>
              <w:t>Шумафов</w:t>
            </w:r>
            <w:proofErr w:type="spellEnd"/>
            <w:r>
              <w:rPr>
                <w:b/>
                <w:bCs/>
              </w:rPr>
              <w:t xml:space="preserve"> М.М.</w:t>
            </w:r>
          </w:p>
          <w:p w:rsidR="00F866E4" w:rsidRPr="00255168" w:rsidRDefault="00B506A3" w:rsidP="00D55F17">
            <w:pPr>
              <w:jc w:val="both"/>
            </w:pPr>
            <w:r>
              <w:rPr>
                <w:b/>
                <w:bCs/>
              </w:rPr>
              <w:t xml:space="preserve"> </w:t>
            </w:r>
            <w:r w:rsidR="00934045">
              <w:rPr>
                <w:b/>
                <w:bCs/>
              </w:rPr>
              <w:t xml:space="preserve">                            _________________</w:t>
            </w:r>
          </w:p>
        </w:tc>
      </w:tr>
    </w:tbl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Pr="00820958" w:rsidRDefault="00F866E4" w:rsidP="00820958">
      <w:pPr>
        <w:spacing w:before="0" w:line="276" w:lineRule="auto"/>
        <w:jc w:val="center"/>
        <w:rPr>
          <w:b/>
          <w:bCs/>
          <w:sz w:val="28"/>
          <w:szCs w:val="28"/>
        </w:rPr>
      </w:pPr>
      <w:r w:rsidRPr="00820958">
        <w:rPr>
          <w:b/>
          <w:bCs/>
          <w:sz w:val="28"/>
          <w:szCs w:val="28"/>
        </w:rPr>
        <w:t>Фонд оценочных средств</w:t>
      </w:r>
    </w:p>
    <w:p w:rsidR="00F866E4" w:rsidRDefault="00F866E4" w:rsidP="00820958">
      <w:pPr>
        <w:spacing w:before="0" w:line="276" w:lineRule="auto"/>
        <w:jc w:val="center"/>
        <w:rPr>
          <w:b/>
          <w:sz w:val="28"/>
          <w:szCs w:val="28"/>
        </w:rPr>
      </w:pPr>
      <w:r w:rsidRPr="00820958">
        <w:rPr>
          <w:b/>
          <w:sz w:val="28"/>
          <w:szCs w:val="28"/>
        </w:rPr>
        <w:t>по дисциплине</w:t>
      </w:r>
      <w:r w:rsidR="00934045" w:rsidRPr="00820958">
        <w:rPr>
          <w:b/>
          <w:sz w:val="28"/>
          <w:szCs w:val="28"/>
        </w:rPr>
        <w:t xml:space="preserve"> (модулю)</w:t>
      </w:r>
    </w:p>
    <w:p w:rsidR="00FD70B3" w:rsidRDefault="00FD70B3" w:rsidP="00FD70B3">
      <w:pPr>
        <w:pStyle w:val="1"/>
        <w:numPr>
          <w:ilvl w:val="0"/>
          <w:numId w:val="0"/>
        </w:numPr>
        <w:spacing w:before="0" w:after="0" w:line="360" w:lineRule="auto"/>
        <w:ind w:left="567"/>
        <w:jc w:val="center"/>
        <w:rPr>
          <w:b w:val="0"/>
          <w:sz w:val="28"/>
          <w:szCs w:val="28"/>
        </w:rPr>
      </w:pPr>
      <w:r w:rsidRPr="00F4025E">
        <w:rPr>
          <w:b w:val="0"/>
          <w:sz w:val="28"/>
          <w:szCs w:val="28"/>
        </w:rPr>
        <w:t>Б</w:t>
      </w:r>
      <w:proofErr w:type="gramStart"/>
      <w:r w:rsidRPr="00F4025E">
        <w:rPr>
          <w:b w:val="0"/>
          <w:sz w:val="28"/>
          <w:szCs w:val="28"/>
        </w:rPr>
        <w:t>1</w:t>
      </w:r>
      <w:proofErr w:type="gramEnd"/>
      <w:r w:rsidRPr="00F4025E">
        <w:rPr>
          <w:b w:val="0"/>
          <w:sz w:val="28"/>
          <w:szCs w:val="28"/>
        </w:rPr>
        <w:t>.В.ДВ.0</w:t>
      </w:r>
      <w:r w:rsidR="00BA2141">
        <w:rPr>
          <w:b w:val="0"/>
          <w:sz w:val="28"/>
          <w:szCs w:val="28"/>
        </w:rPr>
        <w:t>8</w:t>
      </w:r>
      <w:r w:rsidRPr="00F4025E">
        <w:rPr>
          <w:b w:val="0"/>
          <w:sz w:val="28"/>
          <w:szCs w:val="28"/>
        </w:rPr>
        <w:t>.01</w:t>
      </w:r>
      <w:r>
        <w:rPr>
          <w:b w:val="0"/>
          <w:sz w:val="28"/>
          <w:szCs w:val="28"/>
        </w:rPr>
        <w:t xml:space="preserve"> </w:t>
      </w:r>
      <w:r w:rsidRPr="00F4025E">
        <w:rPr>
          <w:b w:val="0"/>
          <w:sz w:val="28"/>
          <w:szCs w:val="28"/>
        </w:rPr>
        <w:t xml:space="preserve">Спецкурс по выбору </w:t>
      </w:r>
      <w:r w:rsidR="00BC1BA6">
        <w:rPr>
          <w:b w:val="0"/>
          <w:sz w:val="28"/>
          <w:szCs w:val="28"/>
        </w:rPr>
        <w:t>2</w:t>
      </w:r>
    </w:p>
    <w:p w:rsidR="00FD70B3" w:rsidRPr="009838AE" w:rsidRDefault="00FD70B3" w:rsidP="00FD70B3">
      <w:pPr>
        <w:pStyle w:val="1"/>
        <w:numPr>
          <w:ilvl w:val="0"/>
          <w:numId w:val="0"/>
        </w:numPr>
        <w:spacing w:before="0" w:after="0" w:line="360" w:lineRule="auto"/>
        <w:ind w:left="567"/>
        <w:jc w:val="center"/>
        <w:rPr>
          <w:sz w:val="28"/>
          <w:szCs w:val="28"/>
        </w:rPr>
      </w:pPr>
      <w:r>
        <w:rPr>
          <w:b w:val="0"/>
          <w:sz w:val="28"/>
          <w:szCs w:val="28"/>
        </w:rPr>
        <w:t>(</w:t>
      </w:r>
      <w:r w:rsidR="00BC1BA6">
        <w:rPr>
          <w:b w:val="0"/>
          <w:sz w:val="28"/>
          <w:szCs w:val="28"/>
        </w:rPr>
        <w:t>Введение в теорию у</w:t>
      </w:r>
      <w:r w:rsidR="006D29FC">
        <w:rPr>
          <w:b w:val="0"/>
          <w:sz w:val="28"/>
          <w:szCs w:val="28"/>
        </w:rPr>
        <w:t>правления</w:t>
      </w:r>
      <w:r>
        <w:rPr>
          <w:b w:val="0"/>
          <w:sz w:val="28"/>
          <w:szCs w:val="28"/>
        </w:rPr>
        <w:t>)</w:t>
      </w:r>
    </w:p>
    <w:p w:rsidR="00FD70B3" w:rsidRPr="004E06AE" w:rsidRDefault="00FD70B3" w:rsidP="00FD70B3">
      <w:pPr>
        <w:pStyle w:val="a6"/>
        <w:jc w:val="center"/>
        <w:rPr>
          <w:rFonts w:ascii="Times New Roman" w:hAnsi="Times New Roman"/>
        </w:rPr>
      </w:pPr>
    </w:p>
    <w:p w:rsidR="00FD70B3" w:rsidRPr="00FD70B3" w:rsidRDefault="00FD70B3" w:rsidP="00FD70B3">
      <w:pPr>
        <w:pStyle w:val="a6"/>
        <w:spacing w:before="0"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D70B3">
        <w:rPr>
          <w:rFonts w:ascii="Times New Roman" w:hAnsi="Times New Roman"/>
          <w:b/>
          <w:bCs/>
          <w:sz w:val="28"/>
          <w:szCs w:val="28"/>
        </w:rPr>
        <w:t xml:space="preserve">направление подготовки (наименование специальности)    </w:t>
      </w:r>
    </w:p>
    <w:p w:rsidR="00FD70B3" w:rsidRPr="00FD70B3" w:rsidRDefault="003D31D1" w:rsidP="00FD70B3">
      <w:pPr>
        <w:pStyle w:val="a6"/>
        <w:spacing w:before="0"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01.03.0</w:t>
      </w:r>
      <w:r w:rsidR="00BA2141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BA2141">
        <w:rPr>
          <w:rFonts w:ascii="Times New Roman" w:hAnsi="Times New Roman"/>
          <w:bCs/>
          <w:sz w:val="28"/>
          <w:szCs w:val="28"/>
        </w:rPr>
        <w:t>Прикладная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BA2141">
        <w:rPr>
          <w:rFonts w:ascii="Times New Roman" w:hAnsi="Times New Roman"/>
          <w:bCs/>
          <w:sz w:val="28"/>
          <w:szCs w:val="28"/>
        </w:rPr>
        <w:t>м</w:t>
      </w:r>
      <w:r w:rsidR="00FD70B3" w:rsidRPr="00FD70B3">
        <w:rPr>
          <w:rFonts w:ascii="Times New Roman" w:hAnsi="Times New Roman"/>
          <w:bCs/>
          <w:sz w:val="28"/>
          <w:szCs w:val="28"/>
        </w:rPr>
        <w:t>атематика</w:t>
      </w:r>
      <w:r w:rsidR="00BA2141">
        <w:rPr>
          <w:rFonts w:ascii="Times New Roman" w:hAnsi="Times New Roman"/>
          <w:bCs/>
          <w:sz w:val="28"/>
          <w:szCs w:val="28"/>
        </w:rPr>
        <w:t xml:space="preserve"> и информатика</w:t>
      </w:r>
    </w:p>
    <w:p w:rsidR="00FD70B3" w:rsidRPr="00FD70B3" w:rsidRDefault="00FD70B3" w:rsidP="00FD70B3">
      <w:pPr>
        <w:ind w:firstLine="540"/>
        <w:rPr>
          <w:b/>
          <w:bCs/>
          <w:i/>
          <w:sz w:val="28"/>
          <w:szCs w:val="28"/>
        </w:rPr>
      </w:pPr>
    </w:p>
    <w:p w:rsidR="00FD70B3" w:rsidRPr="00FD70B3" w:rsidRDefault="00FD70B3" w:rsidP="00FD70B3">
      <w:pPr>
        <w:pStyle w:val="a6"/>
        <w:spacing w:before="0" w:after="0" w:line="240" w:lineRule="exact"/>
        <w:ind w:left="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FD70B3">
        <w:rPr>
          <w:rFonts w:ascii="Times New Roman" w:hAnsi="Times New Roman"/>
          <w:sz w:val="28"/>
          <w:szCs w:val="28"/>
        </w:rPr>
        <w:t xml:space="preserve">                       </w:t>
      </w:r>
    </w:p>
    <w:p w:rsidR="00FD70B3" w:rsidRDefault="00FD70B3" w:rsidP="003D31D1">
      <w:pPr>
        <w:pStyle w:val="1"/>
        <w:numPr>
          <w:ilvl w:val="0"/>
          <w:numId w:val="0"/>
        </w:numPr>
        <w:spacing w:before="0" w:after="0" w:line="360" w:lineRule="auto"/>
        <w:ind w:left="567"/>
        <w:jc w:val="center"/>
        <w:rPr>
          <w:sz w:val="28"/>
          <w:szCs w:val="28"/>
        </w:rPr>
      </w:pPr>
      <w:r w:rsidRPr="00FD70B3">
        <w:rPr>
          <w:b w:val="0"/>
          <w:bCs w:val="0"/>
          <w:sz w:val="28"/>
          <w:szCs w:val="28"/>
        </w:rPr>
        <w:t>направленность  «</w:t>
      </w:r>
      <w:r w:rsidR="00687A5D">
        <w:rPr>
          <w:i/>
        </w:rPr>
        <w:t>Системное программирование и компьютерные технологии</w:t>
      </w:r>
      <w:bookmarkStart w:id="0" w:name="_GoBack"/>
      <w:bookmarkEnd w:id="0"/>
      <w:r w:rsidRPr="00FD70B3">
        <w:rPr>
          <w:sz w:val="28"/>
          <w:szCs w:val="28"/>
        </w:rPr>
        <w:t>»</w:t>
      </w:r>
    </w:p>
    <w:p w:rsidR="00B63680" w:rsidRPr="00757D13" w:rsidRDefault="00B63680" w:rsidP="00B63680">
      <w:pPr>
        <w:pStyle w:val="a6"/>
        <w:spacing w:before="0" w:after="0" w:line="240" w:lineRule="exact"/>
        <w:ind w:left="540"/>
        <w:jc w:val="center"/>
        <w:rPr>
          <w:rFonts w:ascii="Times New Roman" w:hAnsi="Times New Roman"/>
          <w:b/>
          <w:bCs/>
          <w:sz w:val="10"/>
          <w:szCs w:val="10"/>
        </w:rPr>
      </w:pPr>
      <w:r w:rsidRPr="00757D13">
        <w:rPr>
          <w:rFonts w:ascii="Times New Roman" w:hAnsi="Times New Roman"/>
          <w:sz w:val="10"/>
          <w:szCs w:val="10"/>
        </w:rPr>
        <w:t xml:space="preserve">                       </w:t>
      </w:r>
    </w:p>
    <w:p w:rsidR="00F866E4" w:rsidRPr="00820958" w:rsidRDefault="00B63680" w:rsidP="00820958">
      <w:pPr>
        <w:spacing w:before="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«Бакалавр</w:t>
      </w:r>
      <w:r w:rsidR="00820958" w:rsidRPr="00820958">
        <w:rPr>
          <w:sz w:val="28"/>
          <w:szCs w:val="28"/>
        </w:rPr>
        <w:t>»</w:t>
      </w:r>
    </w:p>
    <w:p w:rsidR="00F866E4" w:rsidRDefault="00F866E4" w:rsidP="00820958">
      <w:pPr>
        <w:spacing w:before="0"/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51146C" w:rsidRPr="0051146C" w:rsidRDefault="0051146C" w:rsidP="0051146C">
      <w:pPr>
        <w:pStyle w:val="21"/>
        <w:jc w:val="both"/>
        <w:rPr>
          <w:sz w:val="24"/>
          <w:szCs w:val="24"/>
        </w:rPr>
      </w:pPr>
      <w:r w:rsidRPr="00044A98">
        <w:rPr>
          <w:sz w:val="24"/>
          <w:szCs w:val="24"/>
        </w:rPr>
        <w:t xml:space="preserve">Фонд оценочных средств предназначен для контроля образовательных достижений и оценки </w:t>
      </w:r>
      <w:proofErr w:type="gramStart"/>
      <w:r>
        <w:rPr>
          <w:sz w:val="24"/>
          <w:szCs w:val="24"/>
          <w:lang w:val="en-US"/>
        </w:rPr>
        <w:t>c</w:t>
      </w:r>
      <w:proofErr w:type="spellStart"/>
      <w:proofErr w:type="gramEnd"/>
      <w:r w:rsidR="007152D2">
        <w:rPr>
          <w:sz w:val="24"/>
          <w:szCs w:val="24"/>
        </w:rPr>
        <w:t>форм</w:t>
      </w:r>
      <w:r w:rsidRPr="00044A98">
        <w:rPr>
          <w:sz w:val="24"/>
          <w:szCs w:val="24"/>
        </w:rPr>
        <w:t>ированности</w:t>
      </w:r>
      <w:proofErr w:type="spellEnd"/>
      <w:r w:rsidRPr="00044A98">
        <w:rPr>
          <w:sz w:val="24"/>
          <w:szCs w:val="24"/>
        </w:rPr>
        <w:t xml:space="preserve"> компетенций обучающихся по дисциплине </w:t>
      </w:r>
      <w:r>
        <w:rPr>
          <w:sz w:val="24"/>
          <w:szCs w:val="24"/>
        </w:rPr>
        <w:t>«</w:t>
      </w:r>
      <w:r w:rsidR="00FD70B3" w:rsidRPr="00FD70B3">
        <w:rPr>
          <w:sz w:val="24"/>
          <w:szCs w:val="24"/>
        </w:rPr>
        <w:t xml:space="preserve">Спецкурс по выбору </w:t>
      </w:r>
      <w:r w:rsidR="006D29FC">
        <w:rPr>
          <w:sz w:val="24"/>
          <w:szCs w:val="24"/>
        </w:rPr>
        <w:t>2</w:t>
      </w:r>
      <w:r>
        <w:rPr>
          <w:b/>
          <w:sz w:val="24"/>
          <w:szCs w:val="24"/>
        </w:rPr>
        <w:t>».</w:t>
      </w:r>
    </w:p>
    <w:p w:rsidR="0051146C" w:rsidRPr="00044A98" w:rsidRDefault="0051146C" w:rsidP="0051146C"/>
    <w:p w:rsidR="0051146C" w:rsidRPr="00044A98" w:rsidRDefault="0051146C" w:rsidP="0051146C"/>
    <w:p w:rsidR="0051146C" w:rsidRPr="00044A98" w:rsidRDefault="0051146C" w:rsidP="0051146C"/>
    <w:p w:rsidR="0051146C" w:rsidRPr="00044A98" w:rsidRDefault="0051146C" w:rsidP="0051146C"/>
    <w:p w:rsidR="0051146C" w:rsidRPr="00044A98" w:rsidRDefault="0051146C" w:rsidP="0051146C">
      <w:pPr>
        <w:spacing w:line="240" w:lineRule="atLeast"/>
        <w:rPr>
          <w:i/>
          <w:iCs/>
        </w:rPr>
      </w:pPr>
      <w:r>
        <w:t xml:space="preserve">Составитель </w:t>
      </w:r>
      <w:r w:rsidRPr="00044A98">
        <w:t xml:space="preserve">  </w:t>
      </w:r>
      <w:proofErr w:type="spellStart"/>
      <w:r w:rsidR="00BC1BA6">
        <w:rPr>
          <w:i/>
          <w:iCs/>
          <w:u w:val="single"/>
        </w:rPr>
        <w:t>Шумафов</w:t>
      </w:r>
      <w:proofErr w:type="spellEnd"/>
      <w:r w:rsidR="00BC1BA6">
        <w:rPr>
          <w:i/>
          <w:iCs/>
          <w:u w:val="single"/>
        </w:rPr>
        <w:t xml:space="preserve"> М.М.</w:t>
      </w:r>
      <w:r w:rsidRPr="00044A98">
        <w:rPr>
          <w:i/>
          <w:iCs/>
          <w:u w:val="single"/>
        </w:rPr>
        <w:t>.</w:t>
      </w:r>
      <w:r w:rsidRPr="00044A98">
        <w:rPr>
          <w:i/>
          <w:iCs/>
        </w:rPr>
        <w:t xml:space="preserve"> </w:t>
      </w:r>
    </w:p>
    <w:p w:rsidR="0051146C" w:rsidRPr="00044A98" w:rsidRDefault="0051146C" w:rsidP="0051146C">
      <w:pPr>
        <w:pStyle w:val="21"/>
        <w:spacing w:line="360" w:lineRule="auto"/>
        <w:rPr>
          <w:sz w:val="24"/>
          <w:szCs w:val="24"/>
        </w:rPr>
      </w:pPr>
    </w:p>
    <w:p w:rsidR="0051146C" w:rsidRPr="00044A98" w:rsidRDefault="0051146C" w:rsidP="0051146C">
      <w:pPr>
        <w:pStyle w:val="21"/>
        <w:spacing w:line="360" w:lineRule="auto"/>
        <w:rPr>
          <w:sz w:val="24"/>
          <w:szCs w:val="24"/>
        </w:rPr>
      </w:pPr>
      <w:r w:rsidRPr="00044A98">
        <w:rPr>
          <w:sz w:val="24"/>
          <w:szCs w:val="24"/>
        </w:rPr>
        <w:t>«_____» _____________ 20___ г.</w:t>
      </w:r>
    </w:p>
    <w:p w:rsidR="0051146C" w:rsidRPr="00044A98" w:rsidRDefault="0051146C" w:rsidP="0051146C"/>
    <w:p w:rsidR="0051146C" w:rsidRPr="00044A98" w:rsidRDefault="0051146C" w:rsidP="0051146C">
      <w:pPr>
        <w:spacing w:line="360" w:lineRule="auto"/>
      </w:pPr>
      <w:r w:rsidRPr="00044A98">
        <w:t>Фонд оценочных средств обсужден на заседании кафедры _______________________«__» ________ 20____ г., протокол № ____</w:t>
      </w:r>
    </w:p>
    <w:p w:rsidR="0051146C" w:rsidRPr="00044A98" w:rsidRDefault="0051146C" w:rsidP="0051146C">
      <w:pPr>
        <w:spacing w:line="360" w:lineRule="auto"/>
      </w:pPr>
    </w:p>
    <w:p w:rsidR="0051146C" w:rsidRPr="0051146C" w:rsidRDefault="0051146C" w:rsidP="0051146C">
      <w:pPr>
        <w:spacing w:line="360" w:lineRule="auto"/>
      </w:pPr>
    </w:p>
    <w:p w:rsidR="0051146C" w:rsidRPr="0051146C" w:rsidRDefault="0051146C" w:rsidP="0051146C">
      <w:pPr>
        <w:spacing w:line="360" w:lineRule="auto"/>
      </w:pPr>
    </w:p>
    <w:p w:rsidR="0051146C" w:rsidRPr="00044A98" w:rsidRDefault="0051146C" w:rsidP="0051146C">
      <w:pPr>
        <w:spacing w:line="360" w:lineRule="auto"/>
      </w:pPr>
      <w:r w:rsidRPr="00044A98">
        <w:t xml:space="preserve">Заведующий кафедрой </w:t>
      </w:r>
    </w:p>
    <w:p w:rsidR="0051146C" w:rsidRPr="00044A98" w:rsidRDefault="0051146C" w:rsidP="0051146C">
      <w:pPr>
        <w:spacing w:line="360" w:lineRule="auto"/>
        <w:rPr>
          <w:bCs/>
          <w:u w:val="single"/>
        </w:rPr>
      </w:pPr>
      <w:r w:rsidRPr="00044A98">
        <w:rPr>
          <w:bCs/>
          <w:u w:val="single"/>
        </w:rPr>
        <w:t xml:space="preserve">Математического анализа и </w:t>
      </w:r>
    </w:p>
    <w:p w:rsidR="0051146C" w:rsidRPr="00044A98" w:rsidRDefault="0051146C" w:rsidP="0051146C">
      <w:pPr>
        <w:spacing w:line="360" w:lineRule="auto"/>
      </w:pPr>
      <w:r w:rsidRPr="00044A98">
        <w:rPr>
          <w:bCs/>
          <w:u w:val="single"/>
        </w:rPr>
        <w:t>методики преподавания  математики</w:t>
      </w:r>
      <w:r w:rsidRPr="00044A98">
        <w:t xml:space="preserve">     </w:t>
      </w:r>
      <w:r w:rsidRPr="00044A98">
        <w:tab/>
      </w:r>
      <w:r w:rsidRPr="00044A98">
        <w:tab/>
      </w:r>
      <w:r w:rsidRPr="00044A98">
        <w:tab/>
      </w:r>
      <w:r w:rsidRPr="00044A98">
        <w:rPr>
          <w:b/>
          <w:bCs/>
        </w:rPr>
        <w:t xml:space="preserve">________________ / </w:t>
      </w:r>
      <w:proofErr w:type="spellStart"/>
      <w:r w:rsidRPr="00044A98">
        <w:rPr>
          <w:b/>
          <w:bCs/>
          <w:u w:val="single"/>
        </w:rPr>
        <w:t>Шумафов</w:t>
      </w:r>
      <w:proofErr w:type="spellEnd"/>
      <w:r w:rsidRPr="00044A98">
        <w:rPr>
          <w:b/>
          <w:bCs/>
          <w:u w:val="single"/>
        </w:rPr>
        <w:t xml:space="preserve"> М.М.</w:t>
      </w:r>
      <w:r w:rsidRPr="00044A98">
        <w:rPr>
          <w:b/>
          <w:bCs/>
        </w:rPr>
        <w:t xml:space="preserve">  </w:t>
      </w:r>
    </w:p>
    <w:p w:rsidR="0051146C" w:rsidRPr="00044A98" w:rsidRDefault="0051146C" w:rsidP="0051146C">
      <w:pPr>
        <w:spacing w:line="360" w:lineRule="auto"/>
      </w:pPr>
      <w:r w:rsidRPr="00044A98">
        <w:t xml:space="preserve">  </w:t>
      </w:r>
    </w:p>
    <w:p w:rsidR="0051146C" w:rsidRPr="00044A98" w:rsidRDefault="0051146C" w:rsidP="0051146C">
      <w:pPr>
        <w:spacing w:line="360" w:lineRule="auto"/>
      </w:pPr>
      <w:r w:rsidRPr="00044A98">
        <w:t xml:space="preserve">                                                                           </w:t>
      </w:r>
    </w:p>
    <w:p w:rsidR="0051146C" w:rsidRPr="00044A98" w:rsidRDefault="0051146C" w:rsidP="0051146C">
      <w:pPr>
        <w:spacing w:line="360" w:lineRule="auto"/>
      </w:pPr>
      <w:r w:rsidRPr="00044A98">
        <w:t>Согласовано:</w:t>
      </w:r>
    </w:p>
    <w:p w:rsidR="0051146C" w:rsidRPr="00044A98" w:rsidRDefault="0051146C" w:rsidP="0051146C">
      <w:pPr>
        <w:pStyle w:val="21"/>
        <w:spacing w:line="360" w:lineRule="auto"/>
        <w:rPr>
          <w:sz w:val="24"/>
          <w:szCs w:val="24"/>
        </w:rPr>
      </w:pPr>
      <w:r w:rsidRPr="00044A98">
        <w:rPr>
          <w:sz w:val="24"/>
          <w:szCs w:val="24"/>
        </w:rPr>
        <w:t>Председатель НМК  факультета _______________        _____________/____________</w:t>
      </w:r>
    </w:p>
    <w:p w:rsidR="0051146C" w:rsidRPr="00493557" w:rsidRDefault="0051146C" w:rsidP="0051146C">
      <w:pPr>
        <w:rPr>
          <w:sz w:val="28"/>
          <w:szCs w:val="28"/>
        </w:rPr>
      </w:pPr>
      <w:r w:rsidRPr="00493557">
        <w:rPr>
          <w:sz w:val="28"/>
          <w:szCs w:val="28"/>
        </w:rPr>
        <w:t>«___» _____________ 20</w:t>
      </w:r>
      <w:r>
        <w:rPr>
          <w:sz w:val="28"/>
          <w:szCs w:val="28"/>
        </w:rPr>
        <w:t xml:space="preserve">___ </w:t>
      </w:r>
      <w:r w:rsidRPr="00493557">
        <w:rPr>
          <w:sz w:val="28"/>
          <w:szCs w:val="28"/>
        </w:rPr>
        <w:t>г.</w:t>
      </w:r>
    </w:p>
    <w:p w:rsidR="0051146C" w:rsidRDefault="0051146C" w:rsidP="0051146C">
      <w:pPr>
        <w:jc w:val="center"/>
        <w:rPr>
          <w:b/>
          <w:bCs/>
        </w:rPr>
      </w:pPr>
    </w:p>
    <w:p w:rsidR="0051146C" w:rsidRDefault="0051146C" w:rsidP="0051146C">
      <w:pPr>
        <w:numPr>
          <w:ilvl w:val="0"/>
          <w:numId w:val="6"/>
        </w:numPr>
        <w:suppressAutoHyphens/>
        <w:jc w:val="center"/>
        <w:rPr>
          <w:b/>
          <w:bCs/>
        </w:rPr>
      </w:pPr>
      <w:r>
        <w:rPr>
          <w:b/>
          <w:bCs/>
        </w:rPr>
        <w:br w:type="page"/>
      </w:r>
      <w:r>
        <w:rPr>
          <w:b/>
          <w:bCs/>
        </w:rPr>
        <w:lastRenderedPageBreak/>
        <w:t>Паспорт фонда оценочных средств</w:t>
      </w:r>
    </w:p>
    <w:p w:rsidR="0051146C" w:rsidRDefault="0051146C" w:rsidP="0051146C">
      <w:pPr>
        <w:jc w:val="center"/>
      </w:pPr>
    </w:p>
    <w:p w:rsidR="0051146C" w:rsidRDefault="0051146C" w:rsidP="0051146C">
      <w:pPr>
        <w:ind w:left="100" w:firstLine="609"/>
        <w:jc w:val="both"/>
      </w:pPr>
      <w:proofErr w:type="gramStart"/>
      <w:r w:rsidRPr="00FA7D40">
        <w:t>Оценочные средства предназначены для контроля образовательных достижений и оценки</w:t>
      </w:r>
      <w:r>
        <w:t xml:space="preserve"> </w:t>
      </w:r>
      <w:proofErr w:type="spellStart"/>
      <w:r>
        <w:t>сформированности</w:t>
      </w:r>
      <w:proofErr w:type="spellEnd"/>
      <w:r>
        <w:t xml:space="preserve"> компетенций</w:t>
      </w:r>
      <w:r w:rsidRPr="000877EF">
        <w:t xml:space="preserve"> </w:t>
      </w:r>
      <w:r>
        <w:t xml:space="preserve">у </w:t>
      </w:r>
      <w:r w:rsidRPr="00FA7D40">
        <w:t>обучающихся, освоивших программу дисциплины «</w:t>
      </w:r>
      <w:r w:rsidR="00FD70B3" w:rsidRPr="00FD70B3">
        <w:t xml:space="preserve">Спецкурс по выбору </w:t>
      </w:r>
      <w:r w:rsidR="00BC1BA6">
        <w:t>2</w:t>
      </w:r>
      <w:r w:rsidRPr="00FA7D40">
        <w:t xml:space="preserve">». </w:t>
      </w:r>
      <w:proofErr w:type="gramEnd"/>
    </w:p>
    <w:p w:rsidR="0051146C" w:rsidRDefault="0051146C" w:rsidP="0051146C">
      <w:pPr>
        <w:ind w:left="100" w:firstLine="609"/>
        <w:jc w:val="both"/>
      </w:pPr>
      <w:r w:rsidRPr="00FA7D40">
        <w:t>Фонд оценочных сре</w:t>
      </w:r>
      <w:proofErr w:type="gramStart"/>
      <w:r w:rsidRPr="00FA7D40">
        <w:t>дств вкл</w:t>
      </w:r>
      <w:proofErr w:type="gramEnd"/>
      <w:r w:rsidRPr="00FA7D40">
        <w:t xml:space="preserve">ючает контрольные материалы для проведения </w:t>
      </w:r>
      <w:r w:rsidRPr="00FA7D40">
        <w:rPr>
          <w:b/>
          <w:bCs/>
        </w:rPr>
        <w:t>текущего контроля</w:t>
      </w:r>
      <w:r w:rsidRPr="00FA7D40">
        <w:t xml:space="preserve"> в </w:t>
      </w:r>
      <w:r w:rsidRPr="00F02ABB">
        <w:t>форме</w:t>
      </w:r>
      <w:r w:rsidRPr="003F54C0">
        <w:t xml:space="preserve"> </w:t>
      </w:r>
      <w:r w:rsidR="003F54C0" w:rsidRPr="003F54C0">
        <w:t xml:space="preserve">аудиторных и </w:t>
      </w:r>
      <w:r w:rsidR="003F54C0">
        <w:t>домашних контрольных работ</w:t>
      </w:r>
      <w:r w:rsidRPr="00F02ABB">
        <w:t xml:space="preserve"> и </w:t>
      </w:r>
      <w:r w:rsidRPr="00F02ABB">
        <w:rPr>
          <w:b/>
          <w:bCs/>
        </w:rPr>
        <w:t>промежуточной аттестации</w:t>
      </w:r>
      <w:r w:rsidR="00FD70B3">
        <w:t xml:space="preserve"> в форме</w:t>
      </w:r>
      <w:r w:rsidR="00B63680">
        <w:t xml:space="preserve"> зачета</w:t>
      </w:r>
      <w:r w:rsidRPr="00F02ABB">
        <w:t>.</w:t>
      </w:r>
    </w:p>
    <w:p w:rsidR="003F54C0" w:rsidRPr="00B362B9" w:rsidRDefault="003F54C0" w:rsidP="003F54C0">
      <w:pPr>
        <w:pStyle w:val="12"/>
        <w:numPr>
          <w:ilvl w:val="0"/>
          <w:numId w:val="6"/>
        </w:numPr>
        <w:jc w:val="center"/>
        <w:rPr>
          <w:b/>
          <w:bCs/>
          <w:sz w:val="24"/>
          <w:szCs w:val="24"/>
        </w:rPr>
      </w:pPr>
      <w:r w:rsidRPr="00B362B9">
        <w:rPr>
          <w:b/>
          <w:bCs/>
          <w:sz w:val="24"/>
          <w:szCs w:val="24"/>
        </w:rPr>
        <w:t>Перечень формируемых компетенций</w:t>
      </w:r>
    </w:p>
    <w:p w:rsidR="003F54C0" w:rsidRDefault="003F54C0" w:rsidP="003F54C0">
      <w:pPr>
        <w:ind w:left="100" w:firstLine="609"/>
        <w:jc w:val="both"/>
      </w:pPr>
      <w:r w:rsidRPr="000B08B1">
        <w:t xml:space="preserve">Изучение дисциплины  направлено на формирование следующих компетенций: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3"/>
        <w:gridCol w:w="3115"/>
        <w:gridCol w:w="3517"/>
      </w:tblGrid>
      <w:tr w:rsidR="00DD71E5" w:rsidTr="00DD71E5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1E5" w:rsidRPr="00DD71E5" w:rsidRDefault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>Компетенция</w:t>
            </w:r>
          </w:p>
          <w:p w:rsidR="00DD71E5" w:rsidRPr="00DD71E5" w:rsidRDefault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>(код и наименование)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1E5" w:rsidRPr="00DD71E5" w:rsidRDefault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>Индикаторы достижения компетенций</w:t>
            </w:r>
          </w:p>
          <w:p w:rsidR="00DD71E5" w:rsidRPr="00DD71E5" w:rsidRDefault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>(код и наименование)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1E5" w:rsidRPr="00DD71E5" w:rsidRDefault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>Результаты обучения</w:t>
            </w:r>
          </w:p>
        </w:tc>
      </w:tr>
      <w:tr w:rsidR="00DD71E5" w:rsidTr="00DD71E5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 xml:space="preserve">ОПК-1.  </w:t>
            </w:r>
            <w:proofErr w:type="gramStart"/>
            <w:r w:rsidRPr="00DD71E5">
              <w:rPr>
                <w:rFonts w:eastAsia="Calibri"/>
              </w:rPr>
              <w:t>Способен</w:t>
            </w:r>
            <w:proofErr w:type="gramEnd"/>
            <w:r w:rsidRPr="00DD71E5">
              <w:rPr>
                <w:rFonts w:eastAsia="Calibri"/>
              </w:rPr>
              <w:t xml:space="preserve"> применять фундаментальные знания, полученные в области математических и (или) естественных наук, и использовать их в профессиональной деятельности.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>ОПК-1.1. Обладает базовыми знаниями, полученными в области математических и (или) естественных наук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>Знает:  основные понятиями теории управления, а также методы исследования систем управления.</w:t>
            </w:r>
          </w:p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 xml:space="preserve">Навыки: устанавливать по поведению  частотной характеристики устойчивость или неустойчивость исследуемой системы; устанавливать управляемость или неуправляемость системы используя критерии управляемости; исследовать </w:t>
            </w:r>
            <w:proofErr w:type="spellStart"/>
            <w:r w:rsidRPr="00DD71E5">
              <w:rPr>
                <w:rFonts w:eastAsia="Calibri"/>
              </w:rPr>
              <w:t>стабилизируемость</w:t>
            </w:r>
            <w:proofErr w:type="spellEnd"/>
            <w:r w:rsidRPr="00DD71E5">
              <w:rPr>
                <w:rFonts w:eastAsia="Calibri"/>
              </w:rPr>
              <w:t xml:space="preserve"> линейных стационарных систем обратными связями того или иного типа.</w:t>
            </w:r>
          </w:p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DD71E5" w:rsidTr="00DD71E5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>ОПК-1.2. Умеет использовать их в профессиональной деятельности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>Знает:  основные понятиями теории управления, а также методами исследования систем управления.</w:t>
            </w:r>
          </w:p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>Умеет:</w:t>
            </w:r>
          </w:p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>– вычислять передаточные функции и частотные характеристики линейных систем управления;</w:t>
            </w:r>
          </w:p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>–конструировать  простейшие алгоритмы стабилизации управляемых динамических систем;</w:t>
            </w:r>
          </w:p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>–исследовать устойчивость стационарных и нестационарных линейных систем.</w:t>
            </w:r>
          </w:p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lastRenderedPageBreak/>
              <w:t>Владеет: профессиональным языком предметной области знания</w:t>
            </w:r>
          </w:p>
        </w:tc>
      </w:tr>
      <w:tr w:rsidR="00DD71E5" w:rsidTr="00DD71E5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 xml:space="preserve">ОПК-1.3. Имеет навыки </w:t>
            </w:r>
            <w:proofErr w:type="gramStart"/>
            <w:r w:rsidRPr="00DD71E5">
              <w:rPr>
                <w:rFonts w:eastAsia="Calibri"/>
              </w:rPr>
              <w:t>выбора методов решения задач профессиональной деятельности</w:t>
            </w:r>
            <w:proofErr w:type="gramEnd"/>
            <w:r w:rsidRPr="00DD71E5">
              <w:rPr>
                <w:rFonts w:eastAsia="Calibri"/>
              </w:rPr>
              <w:t xml:space="preserve"> на основе теоретических знаний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>Знает:  основные понятиями теории управления, а также методами исследования систем управления.</w:t>
            </w:r>
          </w:p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>Умеет: использовать полученные знания на практике.</w:t>
            </w:r>
          </w:p>
        </w:tc>
      </w:tr>
      <w:tr w:rsidR="00DD71E5" w:rsidTr="00DD71E5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 xml:space="preserve">ПК-1. </w:t>
            </w:r>
            <w:proofErr w:type="gramStart"/>
            <w:r w:rsidRPr="00DD71E5">
              <w:rPr>
                <w:rFonts w:eastAsia="Calibri"/>
              </w:rPr>
              <w:t>Способен</w:t>
            </w:r>
            <w:proofErr w:type="gramEnd"/>
            <w:r w:rsidRPr="00DD71E5">
              <w:rPr>
                <w:rFonts w:eastAsia="Calibri"/>
              </w:rPr>
              <w:t xml:space="preserve"> демонстрировать базовые знания математических и естественных наук, программирования и информационных технологий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 xml:space="preserve">ПК-1.1. Обладает базовыми знаниями, полученными в области </w:t>
            </w:r>
            <w:proofErr w:type="gramStart"/>
            <w:r w:rsidRPr="00DD71E5">
              <w:rPr>
                <w:rFonts w:eastAsia="Calibri"/>
              </w:rPr>
              <w:t>математических</w:t>
            </w:r>
            <w:proofErr w:type="gramEnd"/>
            <w:r w:rsidRPr="00DD71E5">
              <w:rPr>
                <w:rFonts w:eastAsia="Calibri"/>
              </w:rPr>
              <w:t xml:space="preserve"> и (или)</w:t>
            </w:r>
          </w:p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>естественных наук, программирования и информационных технологий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>Знает:  основные понятиями теории управления, а также методами исследования систем управления.</w:t>
            </w:r>
          </w:p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>Умеет: использовать полученные знания на практике.</w:t>
            </w:r>
          </w:p>
        </w:tc>
      </w:tr>
      <w:tr w:rsidR="00DD71E5" w:rsidTr="00DD71E5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>ПК-1.2. Умеет находить, формулировать и решать стандартные задачи в собственной научно-исследовательской деятельности в области программирования и информационных технологий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 xml:space="preserve">Владеет: уверенно интегрировать линейные дифференциальные системы, вычислять характеристические показатели </w:t>
            </w:r>
            <w:proofErr w:type="gramStart"/>
            <w:r w:rsidRPr="00DD71E5">
              <w:rPr>
                <w:rFonts w:eastAsia="Calibri"/>
              </w:rPr>
              <w:t>скалярных</w:t>
            </w:r>
            <w:proofErr w:type="gramEnd"/>
            <w:r w:rsidRPr="00DD71E5">
              <w:rPr>
                <w:rFonts w:eastAsia="Calibri"/>
              </w:rPr>
              <w:t xml:space="preserve"> и матричных функции, составлять функции Ляпунова, решать прикладные задачи.</w:t>
            </w:r>
          </w:p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DD71E5" w:rsidTr="00DD71E5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>ПК-1.3. Имеет практический опыт научно-исследовательской деятельности в области</w:t>
            </w:r>
          </w:p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>программирования и информационных технологий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 xml:space="preserve">Знает:  алгоритмы решения </w:t>
            </w:r>
            <w:proofErr w:type="spellStart"/>
            <w:proofErr w:type="gramStart"/>
            <w:r w:rsidRPr="00DD71E5">
              <w:rPr>
                <w:rFonts w:eastAsia="Calibri"/>
              </w:rPr>
              <w:t>ти-повых</w:t>
            </w:r>
            <w:proofErr w:type="spellEnd"/>
            <w:proofErr w:type="gramEnd"/>
            <w:r w:rsidRPr="00DD71E5">
              <w:rPr>
                <w:rFonts w:eastAsia="Calibri"/>
              </w:rPr>
              <w:t xml:space="preserve"> задач, области и способы </w:t>
            </w:r>
          </w:p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>их применения;</w:t>
            </w:r>
          </w:p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 xml:space="preserve">Умеет: использовать методы и </w:t>
            </w:r>
          </w:p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 xml:space="preserve">приемы алгоритмизации </w:t>
            </w:r>
            <w:proofErr w:type="spellStart"/>
            <w:proofErr w:type="gramStart"/>
            <w:r w:rsidRPr="00DD71E5">
              <w:rPr>
                <w:rFonts w:eastAsia="Calibri"/>
              </w:rPr>
              <w:t>по-ставленных</w:t>
            </w:r>
            <w:proofErr w:type="spellEnd"/>
            <w:proofErr w:type="gramEnd"/>
            <w:r w:rsidRPr="00DD71E5">
              <w:rPr>
                <w:rFonts w:eastAsia="Calibri"/>
              </w:rPr>
              <w:t xml:space="preserve"> задач;</w:t>
            </w:r>
          </w:p>
          <w:p w:rsidR="00DD71E5" w:rsidRPr="00DD71E5" w:rsidRDefault="00DD71E5" w:rsidP="00DD7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D71E5">
              <w:rPr>
                <w:rFonts w:eastAsia="Calibri"/>
              </w:rPr>
              <w:t>Владеет: навыками  решения  задач управления с использованием математических пакетов</w:t>
            </w:r>
          </w:p>
        </w:tc>
      </w:tr>
    </w:tbl>
    <w:p w:rsidR="00624F75" w:rsidRDefault="00624F75" w:rsidP="003F54C0">
      <w:pPr>
        <w:ind w:left="100" w:firstLine="609"/>
        <w:jc w:val="both"/>
      </w:pPr>
    </w:p>
    <w:p w:rsidR="003F54C0" w:rsidRPr="00FA7D40" w:rsidRDefault="003F54C0" w:rsidP="003F54C0">
      <w:pPr>
        <w:pStyle w:val="12"/>
        <w:numPr>
          <w:ilvl w:val="0"/>
          <w:numId w:val="6"/>
        </w:numPr>
        <w:jc w:val="center"/>
        <w:rPr>
          <w:b/>
          <w:bCs/>
          <w:sz w:val="24"/>
          <w:szCs w:val="24"/>
        </w:rPr>
      </w:pPr>
      <w:r w:rsidRPr="00FA7D40">
        <w:rPr>
          <w:b/>
          <w:bCs/>
          <w:sz w:val="24"/>
          <w:szCs w:val="24"/>
        </w:rPr>
        <w:t>Этапы формирования компетенций</w:t>
      </w:r>
    </w:p>
    <w:p w:rsidR="003F54C0" w:rsidRPr="0090048E" w:rsidRDefault="003F54C0" w:rsidP="003F54C0">
      <w:pPr>
        <w:pStyle w:val="12"/>
        <w:ind w:left="550"/>
        <w:jc w:val="center"/>
        <w:rPr>
          <w:b/>
          <w:bCs/>
          <w:sz w:val="28"/>
          <w:szCs w:val="28"/>
        </w:rPr>
      </w:pP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2219"/>
        <w:gridCol w:w="1417"/>
        <w:gridCol w:w="1134"/>
        <w:gridCol w:w="851"/>
        <w:gridCol w:w="3446"/>
      </w:tblGrid>
      <w:tr w:rsidR="003F54C0" w:rsidRPr="00E47BC8" w:rsidTr="00CC7CEC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ind w:right="-85"/>
              <w:jc w:val="center"/>
              <w:rPr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>№ раздела, темы</w:t>
            </w:r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jc w:val="center"/>
              <w:rPr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>Раздел дисциплины, темы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jc w:val="center"/>
              <w:rPr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>Виды работ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jc w:val="center"/>
              <w:rPr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 xml:space="preserve">Код </w:t>
            </w:r>
            <w:proofErr w:type="gramStart"/>
            <w:r w:rsidRPr="00883018">
              <w:rPr>
                <w:sz w:val="20"/>
                <w:szCs w:val="20"/>
              </w:rPr>
              <w:t>компе-</w:t>
            </w:r>
            <w:proofErr w:type="spellStart"/>
            <w:r w:rsidRPr="00883018">
              <w:rPr>
                <w:sz w:val="20"/>
                <w:szCs w:val="20"/>
              </w:rPr>
              <w:t>тенции</w:t>
            </w:r>
            <w:proofErr w:type="spellEnd"/>
            <w:proofErr w:type="gramEnd"/>
          </w:p>
        </w:tc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jc w:val="center"/>
              <w:rPr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 xml:space="preserve">Конкретизация компетенций </w:t>
            </w:r>
          </w:p>
          <w:p w:rsidR="003F54C0" w:rsidRPr="00883018" w:rsidRDefault="003F54C0" w:rsidP="0073643E">
            <w:pPr>
              <w:jc w:val="center"/>
              <w:rPr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>(знания, умения, навыки)</w:t>
            </w:r>
          </w:p>
        </w:tc>
      </w:tr>
      <w:tr w:rsidR="003F54C0" w:rsidRPr="00E47BC8" w:rsidTr="00CC7CEC">
        <w:trPr>
          <w:trHeight w:val="554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C0" w:rsidRPr="00883018" w:rsidRDefault="003F54C0" w:rsidP="0073643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D6627F" w:rsidP="0073643E">
            <w:pPr>
              <w:jc w:val="center"/>
              <w:rPr>
                <w:b/>
                <w:bCs/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>А</w:t>
            </w:r>
            <w:r w:rsidR="003F54C0" w:rsidRPr="00883018">
              <w:rPr>
                <w:sz w:val="20"/>
                <w:szCs w:val="20"/>
              </w:rPr>
              <w:t>удиторная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B57D15">
            <w:pPr>
              <w:jc w:val="center"/>
              <w:rPr>
                <w:b/>
                <w:bCs/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>СР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F54C0" w:rsidRPr="00E47BC8" w:rsidTr="00CC7CEC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3F54C0">
            <w:pPr>
              <w:numPr>
                <w:ilvl w:val="0"/>
                <w:numId w:val="7"/>
              </w:numPr>
              <w:suppressAutoHyphens/>
              <w:rPr>
                <w:sz w:val="20"/>
                <w:szCs w:val="20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27F" w:rsidRPr="00CC7CEC" w:rsidRDefault="00B57D15" w:rsidP="00B57D15">
            <w:pPr>
              <w:snapToGrid w:val="0"/>
              <w:jc w:val="both"/>
              <w:rPr>
                <w:sz w:val="20"/>
                <w:szCs w:val="20"/>
              </w:rPr>
            </w:pPr>
            <w:r>
              <w:t>Передаточные функции и частотные характеристики линейных систем</w:t>
            </w:r>
            <w:r>
              <w:rPr>
                <w:sz w:val="20"/>
                <w:szCs w:val="20"/>
              </w:rPr>
              <w:t>.</w:t>
            </w:r>
          </w:p>
          <w:p w:rsidR="00D6627F" w:rsidRPr="00CC7CEC" w:rsidRDefault="00D6627F" w:rsidP="00B57D15">
            <w:pPr>
              <w:snapToGrid w:val="0"/>
              <w:jc w:val="both"/>
              <w:rPr>
                <w:sz w:val="20"/>
                <w:szCs w:val="20"/>
              </w:rPr>
            </w:pPr>
          </w:p>
          <w:p w:rsidR="003F54C0" w:rsidRPr="00CC7CEC" w:rsidRDefault="003F54C0" w:rsidP="00B57D1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391B43" w:rsidRDefault="00B57D15" w:rsidP="007364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Практическое занятие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C0" w:rsidRPr="00883018" w:rsidRDefault="00B57D15" w:rsidP="007364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к зачету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4D7CF5" w:rsidRDefault="00CC7CEC" w:rsidP="0073643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3F54C0" w:rsidRPr="004D7CF5">
              <w:rPr>
                <w:sz w:val="20"/>
                <w:szCs w:val="20"/>
              </w:rPr>
              <w:t>ПК-1</w:t>
            </w:r>
          </w:p>
          <w:p w:rsidR="003F54C0" w:rsidRPr="00CC7CEC" w:rsidRDefault="00D6627F" w:rsidP="0073643E">
            <w:pPr>
              <w:jc w:val="center"/>
              <w:rPr>
                <w:sz w:val="20"/>
                <w:szCs w:val="20"/>
              </w:rPr>
            </w:pPr>
            <w:r w:rsidRPr="004D7CF5">
              <w:rPr>
                <w:sz w:val="20"/>
                <w:szCs w:val="20"/>
              </w:rPr>
              <w:t>ПК-</w:t>
            </w:r>
            <w:r w:rsidR="00CC7CEC">
              <w:rPr>
                <w:sz w:val="20"/>
                <w:szCs w:val="20"/>
              </w:rPr>
              <w:t>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FBF" w:rsidRDefault="005C2FBF" w:rsidP="005C2FBF">
            <w:pPr>
              <w:spacing w:before="100" w:beforeAutospacing="1" w:after="100" w:afterAutospacing="1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Знает:  основные понятиями теории управления, а также методы исследования систем управления.</w:t>
            </w:r>
          </w:p>
          <w:p w:rsidR="003F54C0" w:rsidRPr="00A14746" w:rsidRDefault="005C2FBF" w:rsidP="005C2F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</w:rPr>
              <w:t xml:space="preserve">Навыки: устанавливать по поведению  частотной характеристики устойчивость или неустойчивость исследуемой системы; устанавливать управляемость или неуправляемость системы используя критерии управляемости; исследовать </w:t>
            </w:r>
            <w:proofErr w:type="spellStart"/>
            <w:r>
              <w:rPr>
                <w:rFonts w:eastAsia="Calibri"/>
              </w:rPr>
              <w:t>стабилизируемость</w:t>
            </w:r>
            <w:proofErr w:type="spellEnd"/>
            <w:r>
              <w:rPr>
                <w:rFonts w:eastAsia="Calibri"/>
              </w:rPr>
              <w:t xml:space="preserve"> линейных стационарных систем обратными связями того или иного типа.</w:t>
            </w:r>
          </w:p>
        </w:tc>
      </w:tr>
      <w:tr w:rsidR="003F54C0" w:rsidRPr="00E47BC8" w:rsidTr="00CC7CEC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C3408B" w:rsidRDefault="003F54C0" w:rsidP="003F54C0">
            <w:pPr>
              <w:numPr>
                <w:ilvl w:val="0"/>
                <w:numId w:val="7"/>
              </w:numPr>
              <w:suppressAutoHyphens/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0C5" w:rsidRDefault="00B57D15" w:rsidP="00B57D15">
            <w:pPr>
              <w:spacing w:before="0"/>
              <w:jc w:val="both"/>
              <w:rPr>
                <w:i/>
                <w:iCs/>
              </w:rPr>
            </w:pPr>
            <w:r>
              <w:t>Управляемость и наблюдаемость линейных систем</w:t>
            </w:r>
            <w:r w:rsidR="00E500C5">
              <w:t>.</w:t>
            </w:r>
          </w:p>
          <w:p w:rsidR="003F54C0" w:rsidRPr="00CC7CEC" w:rsidRDefault="003F54C0" w:rsidP="00B57D15">
            <w:pPr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391B43" w:rsidRDefault="00B57D15" w:rsidP="00F325F3">
            <w:pPr>
              <w:jc w:val="center"/>
            </w:pPr>
            <w:r>
              <w:rPr>
                <w:sz w:val="20"/>
                <w:szCs w:val="20"/>
              </w:rPr>
              <w:t>Практическое занятие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C0" w:rsidRPr="00B47372" w:rsidRDefault="00B57D15" w:rsidP="00F325F3">
            <w:pPr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Вопросы к зачету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4D7CF5" w:rsidRDefault="00CC7CEC" w:rsidP="0073643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3F54C0" w:rsidRPr="004D7CF5">
              <w:rPr>
                <w:sz w:val="20"/>
                <w:szCs w:val="20"/>
              </w:rPr>
              <w:t>ПК-1</w:t>
            </w:r>
          </w:p>
          <w:p w:rsidR="003F54C0" w:rsidRPr="004D7CF5" w:rsidRDefault="00CC7CEC" w:rsidP="007364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C89" w:rsidRDefault="00DE3C89" w:rsidP="00DE3C89">
            <w:pPr>
              <w:spacing w:before="0"/>
              <w:jc w:val="both"/>
            </w:pPr>
            <w:r w:rsidRPr="00883018">
              <w:rPr>
                <w:i/>
                <w:sz w:val="20"/>
                <w:szCs w:val="20"/>
              </w:rPr>
              <w:t>Знает: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</w:rPr>
              <w:t xml:space="preserve">основные определения и  методы исследования на устойчивость дифференциальных уравнений. </w:t>
            </w:r>
          </w:p>
          <w:p w:rsidR="003F54C0" w:rsidRPr="007F25FF" w:rsidRDefault="00DE3C89" w:rsidP="005C2FBF">
            <w:pPr>
              <w:spacing w:before="0"/>
              <w:jc w:val="both"/>
              <w:rPr>
                <w:i/>
                <w:iCs/>
              </w:rPr>
            </w:pPr>
            <w:r w:rsidRPr="00883018">
              <w:rPr>
                <w:i/>
                <w:sz w:val="20"/>
                <w:szCs w:val="20"/>
              </w:rPr>
              <w:t>Умеет</w:t>
            </w:r>
            <w:r>
              <w:t xml:space="preserve"> применять изученные методы исследования на устойчивость при решении практических задач и в других разделах математики.</w:t>
            </w:r>
          </w:p>
        </w:tc>
      </w:tr>
      <w:tr w:rsidR="00B57D15" w:rsidRPr="00E47BC8" w:rsidTr="00CC7CEC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15" w:rsidRPr="00C3408B" w:rsidRDefault="00B57D15" w:rsidP="003F54C0">
            <w:pPr>
              <w:numPr>
                <w:ilvl w:val="0"/>
                <w:numId w:val="7"/>
              </w:numPr>
              <w:suppressAutoHyphens/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15" w:rsidRDefault="00B57D15" w:rsidP="00B57D15">
            <w:pPr>
              <w:spacing w:before="0"/>
              <w:jc w:val="both"/>
            </w:pPr>
            <w:proofErr w:type="spellStart"/>
            <w:r>
              <w:t>Стабилизируемость</w:t>
            </w:r>
            <w:proofErr w:type="spellEnd"/>
            <w:r>
              <w:t xml:space="preserve"> линейных систем.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15" w:rsidRDefault="00B57D15" w:rsidP="00F325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Практическое занятие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15" w:rsidRDefault="00B57D15" w:rsidP="00F325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к зачету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15" w:rsidRPr="004D7CF5" w:rsidRDefault="00B57D15" w:rsidP="00B57D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4D7CF5">
              <w:rPr>
                <w:sz w:val="20"/>
                <w:szCs w:val="20"/>
              </w:rPr>
              <w:t>ПК-1</w:t>
            </w:r>
          </w:p>
          <w:p w:rsidR="00B57D15" w:rsidRDefault="00B57D15" w:rsidP="00B57D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FBF" w:rsidRDefault="005C2FBF" w:rsidP="005C2F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Знает:  основные понятиями теории управления, а также методами исследования систем управления.</w:t>
            </w:r>
          </w:p>
          <w:p w:rsidR="00B57D15" w:rsidRPr="00883018" w:rsidRDefault="005C2FBF" w:rsidP="005C2FBF">
            <w:pPr>
              <w:spacing w:before="0"/>
              <w:jc w:val="both"/>
              <w:rPr>
                <w:i/>
                <w:sz w:val="20"/>
                <w:szCs w:val="20"/>
              </w:rPr>
            </w:pPr>
            <w:r>
              <w:rPr>
                <w:rFonts w:eastAsia="Calibri"/>
              </w:rPr>
              <w:t>Умеет: использовать полученные знания на практике.</w:t>
            </w:r>
          </w:p>
        </w:tc>
      </w:tr>
      <w:tr w:rsidR="00B57D15" w:rsidRPr="00E47BC8" w:rsidTr="00CC7CEC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15" w:rsidRPr="00C3408B" w:rsidRDefault="00B57D15" w:rsidP="003F54C0">
            <w:pPr>
              <w:numPr>
                <w:ilvl w:val="0"/>
                <w:numId w:val="7"/>
              </w:numPr>
              <w:suppressAutoHyphens/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15" w:rsidRDefault="00B57D15" w:rsidP="00B57D15">
            <w:pPr>
              <w:spacing w:before="0"/>
              <w:jc w:val="both"/>
            </w:pPr>
            <w:r>
              <w:t>Модальное управление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15" w:rsidRDefault="00B57D15" w:rsidP="00F325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Практическое занятие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15" w:rsidRDefault="00B57D15" w:rsidP="00F325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к зачету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15" w:rsidRPr="004D7CF5" w:rsidRDefault="00B57D15" w:rsidP="00B57D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4D7CF5">
              <w:rPr>
                <w:sz w:val="20"/>
                <w:szCs w:val="20"/>
              </w:rPr>
              <w:t>ПК-1</w:t>
            </w:r>
          </w:p>
          <w:p w:rsidR="00B57D15" w:rsidRDefault="00B57D15" w:rsidP="00B57D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FBF" w:rsidRDefault="005C2FBF" w:rsidP="005C2F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Знает:  основные понятиями теории управления, а также методами исследования систем управления.</w:t>
            </w:r>
          </w:p>
          <w:p w:rsidR="00B57D15" w:rsidRPr="00883018" w:rsidRDefault="005C2FBF" w:rsidP="005C2FBF">
            <w:pPr>
              <w:spacing w:before="0"/>
              <w:jc w:val="both"/>
              <w:rPr>
                <w:i/>
                <w:sz w:val="20"/>
                <w:szCs w:val="20"/>
              </w:rPr>
            </w:pPr>
            <w:r>
              <w:rPr>
                <w:rFonts w:eastAsia="Calibri"/>
              </w:rPr>
              <w:t>Умеет: использовать полученные знания на практике.</w:t>
            </w:r>
          </w:p>
        </w:tc>
      </w:tr>
      <w:tr w:rsidR="00B57D15" w:rsidRPr="00E47BC8" w:rsidTr="00CC7CEC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15" w:rsidRPr="00C3408B" w:rsidRDefault="00B57D15" w:rsidP="003F54C0">
            <w:pPr>
              <w:numPr>
                <w:ilvl w:val="0"/>
                <w:numId w:val="7"/>
              </w:numPr>
              <w:suppressAutoHyphens/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15" w:rsidRDefault="00B57D15" w:rsidP="00B57D15">
            <w:pPr>
              <w:spacing w:before="0"/>
              <w:jc w:val="both"/>
            </w:pPr>
            <w:r>
              <w:t>Постановка задач управления. Задача программного управления.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15" w:rsidRDefault="00B57D15" w:rsidP="00F325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Практическое занятие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15" w:rsidRDefault="00B57D15" w:rsidP="00B57D15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домашняя</w:t>
            </w:r>
            <w:proofErr w:type="gramEnd"/>
            <w:r>
              <w:rPr>
                <w:sz w:val="20"/>
                <w:szCs w:val="20"/>
              </w:rPr>
              <w:t xml:space="preserve"> контроль-</w:t>
            </w:r>
          </w:p>
          <w:p w:rsidR="00B57D15" w:rsidRDefault="00B57D15" w:rsidP="00B57D1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ная</w:t>
            </w:r>
            <w:proofErr w:type="spellEnd"/>
            <w:r>
              <w:rPr>
                <w:sz w:val="20"/>
                <w:szCs w:val="20"/>
              </w:rPr>
              <w:t xml:space="preserve"> 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15" w:rsidRPr="004D7CF5" w:rsidRDefault="00B57D15" w:rsidP="00B57D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4D7CF5">
              <w:rPr>
                <w:sz w:val="20"/>
                <w:szCs w:val="20"/>
              </w:rPr>
              <w:t>ПК-1</w:t>
            </w:r>
          </w:p>
          <w:p w:rsidR="00B57D15" w:rsidRDefault="00B57D15" w:rsidP="00B57D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FBF" w:rsidRDefault="005C2FBF" w:rsidP="005C2F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Знает:  основные понятиями теории управления, а также методами исследования систем управления.</w:t>
            </w:r>
          </w:p>
          <w:p w:rsidR="00B57D15" w:rsidRPr="00883018" w:rsidRDefault="005C2FBF" w:rsidP="005C2FBF">
            <w:pPr>
              <w:spacing w:before="0"/>
              <w:jc w:val="both"/>
              <w:rPr>
                <w:i/>
                <w:sz w:val="20"/>
                <w:szCs w:val="20"/>
              </w:rPr>
            </w:pPr>
            <w:r>
              <w:rPr>
                <w:rFonts w:eastAsia="Calibri"/>
              </w:rPr>
              <w:t>Умеет: использовать полученные знания на практике.</w:t>
            </w:r>
          </w:p>
        </w:tc>
      </w:tr>
      <w:tr w:rsidR="00B57D15" w:rsidRPr="00E47BC8" w:rsidTr="00CC7CEC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15" w:rsidRPr="00C3408B" w:rsidRDefault="00B57D15" w:rsidP="003F54C0">
            <w:pPr>
              <w:numPr>
                <w:ilvl w:val="0"/>
                <w:numId w:val="7"/>
              </w:numPr>
              <w:suppressAutoHyphens/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15" w:rsidRDefault="00B57D15" w:rsidP="00B57D15">
            <w:pPr>
              <w:spacing w:before="0"/>
              <w:jc w:val="both"/>
            </w:pPr>
            <w:r>
              <w:t>Задача регулирования. Регулятор Уатта.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15" w:rsidRDefault="00B57D15" w:rsidP="00F325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Практическое занятие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15" w:rsidRDefault="00B57D15" w:rsidP="00F325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к зачету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15" w:rsidRPr="004D7CF5" w:rsidRDefault="00B57D15" w:rsidP="00B57D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4D7CF5">
              <w:rPr>
                <w:sz w:val="20"/>
                <w:szCs w:val="20"/>
              </w:rPr>
              <w:t>ПК-1</w:t>
            </w:r>
          </w:p>
          <w:p w:rsidR="00B57D15" w:rsidRDefault="00B57D15" w:rsidP="00B57D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FBF" w:rsidRDefault="005C2FBF" w:rsidP="005C2F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Знает:  основные понятиями теории управления, а также методами исследования систем управления.</w:t>
            </w:r>
          </w:p>
          <w:p w:rsidR="00B57D15" w:rsidRPr="00883018" w:rsidRDefault="005C2FBF" w:rsidP="005C2FBF">
            <w:pPr>
              <w:spacing w:before="0"/>
              <w:jc w:val="both"/>
              <w:rPr>
                <w:i/>
                <w:sz w:val="20"/>
                <w:szCs w:val="20"/>
              </w:rPr>
            </w:pPr>
            <w:r>
              <w:rPr>
                <w:rFonts w:eastAsia="Calibri"/>
              </w:rPr>
              <w:t>Умеет: использовать полученные знания на практике.</w:t>
            </w:r>
          </w:p>
        </w:tc>
      </w:tr>
      <w:tr w:rsidR="00B57D15" w:rsidRPr="00E47BC8" w:rsidTr="00CC7CEC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15" w:rsidRPr="00C3408B" w:rsidRDefault="00B57D15" w:rsidP="003F54C0">
            <w:pPr>
              <w:numPr>
                <w:ilvl w:val="0"/>
                <w:numId w:val="7"/>
              </w:numPr>
              <w:suppressAutoHyphens/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15" w:rsidRDefault="00B57D15" w:rsidP="00B57D15">
            <w:pPr>
              <w:spacing w:before="0"/>
              <w:jc w:val="both"/>
            </w:pPr>
            <w:r>
              <w:t>Второй метод Ляпунова. Теорема Ляпунова. Функции Ляпунова. Оценка качества переходного процесса.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15" w:rsidRDefault="00B57D15" w:rsidP="00F325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Практическое занятие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15" w:rsidRDefault="00B57D15" w:rsidP="00F325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к зачету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15" w:rsidRPr="004D7CF5" w:rsidRDefault="00B57D15" w:rsidP="00B57D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4D7CF5">
              <w:rPr>
                <w:sz w:val="20"/>
                <w:szCs w:val="20"/>
              </w:rPr>
              <w:t>ПК-1</w:t>
            </w:r>
          </w:p>
          <w:p w:rsidR="00B57D15" w:rsidRDefault="00B57D15" w:rsidP="00B57D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FBF" w:rsidRDefault="005C2FBF" w:rsidP="005C2F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Знает:  основные понятиями теории управления, а также методами исследования систем управления.</w:t>
            </w:r>
          </w:p>
          <w:p w:rsidR="00B57D15" w:rsidRPr="00883018" w:rsidRDefault="005C2FBF" w:rsidP="005C2FBF">
            <w:pPr>
              <w:spacing w:before="0"/>
              <w:jc w:val="both"/>
              <w:rPr>
                <w:i/>
                <w:sz w:val="20"/>
                <w:szCs w:val="20"/>
              </w:rPr>
            </w:pPr>
            <w:r>
              <w:rPr>
                <w:rFonts w:eastAsia="Calibri"/>
              </w:rPr>
              <w:t>Умеет: использовать полученные знания на практике.</w:t>
            </w:r>
          </w:p>
        </w:tc>
      </w:tr>
      <w:tr w:rsidR="00B57D15" w:rsidRPr="00E47BC8" w:rsidTr="00CC7CEC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15" w:rsidRPr="00C3408B" w:rsidRDefault="00B57D15" w:rsidP="003F54C0">
            <w:pPr>
              <w:numPr>
                <w:ilvl w:val="0"/>
                <w:numId w:val="7"/>
              </w:numPr>
              <w:suppressAutoHyphens/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15" w:rsidRDefault="00B57D15" w:rsidP="00B57D15">
            <w:pPr>
              <w:spacing w:before="0"/>
              <w:jc w:val="both"/>
            </w:pPr>
            <w:r>
              <w:t>Понятие обратной связи. Закон управления. Стационарный и нестационарный объекты управления. Стабилизация линейных систем.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15" w:rsidRDefault="00B57D15" w:rsidP="00F325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Практическое занятие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15" w:rsidRDefault="00B57D15" w:rsidP="00F325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к зачету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15" w:rsidRPr="004D7CF5" w:rsidRDefault="00B57D15" w:rsidP="00B57D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4D7CF5">
              <w:rPr>
                <w:sz w:val="20"/>
                <w:szCs w:val="20"/>
              </w:rPr>
              <w:t>ПК-1</w:t>
            </w:r>
          </w:p>
          <w:p w:rsidR="00B57D15" w:rsidRDefault="00B57D15" w:rsidP="00B57D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FBF" w:rsidRDefault="005C2FBF" w:rsidP="005C2F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Навыки: устанавливать по поведению  частотной характеристики устойчивость или неустойчивость исследуемой системы; устанавливать управляемость или неуправляемость системы используя критерии управляемости; исследовать </w:t>
            </w:r>
            <w:proofErr w:type="spellStart"/>
            <w:r>
              <w:rPr>
                <w:rFonts w:eastAsia="Calibri"/>
              </w:rPr>
              <w:t>стабилизируемость</w:t>
            </w:r>
            <w:proofErr w:type="spellEnd"/>
            <w:r>
              <w:rPr>
                <w:rFonts w:eastAsia="Calibri"/>
              </w:rPr>
              <w:t xml:space="preserve"> линейных стационарных систем обратными связями того или иного типа.</w:t>
            </w:r>
          </w:p>
          <w:p w:rsidR="00B57D15" w:rsidRPr="00883018" w:rsidRDefault="00B57D15" w:rsidP="00DE3C89">
            <w:pPr>
              <w:spacing w:before="0"/>
              <w:jc w:val="both"/>
              <w:rPr>
                <w:i/>
                <w:sz w:val="20"/>
                <w:szCs w:val="20"/>
              </w:rPr>
            </w:pPr>
          </w:p>
        </w:tc>
      </w:tr>
      <w:tr w:rsidR="00B57D15" w:rsidRPr="00E47BC8" w:rsidTr="00CC7CEC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15" w:rsidRPr="00C3408B" w:rsidRDefault="00B57D15" w:rsidP="003F54C0">
            <w:pPr>
              <w:numPr>
                <w:ilvl w:val="0"/>
                <w:numId w:val="7"/>
              </w:numPr>
              <w:suppressAutoHyphens/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15" w:rsidRDefault="00B57D15" w:rsidP="00B57D15">
            <w:pPr>
              <w:spacing w:before="0"/>
              <w:jc w:val="both"/>
            </w:pPr>
            <w:r>
              <w:t>Обратная связь по состоянию в стационарных системах. Системы со скалярным и векторным входами.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15" w:rsidRDefault="00B57D15" w:rsidP="00F325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Практическое занятие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15" w:rsidRDefault="00B57D15" w:rsidP="00B57D15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домашняя</w:t>
            </w:r>
            <w:proofErr w:type="gramEnd"/>
            <w:r>
              <w:rPr>
                <w:sz w:val="20"/>
                <w:szCs w:val="20"/>
              </w:rPr>
              <w:t xml:space="preserve"> контроль-</w:t>
            </w:r>
          </w:p>
          <w:p w:rsidR="00B57D15" w:rsidRDefault="00B57D15" w:rsidP="00B57D1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ная</w:t>
            </w:r>
            <w:proofErr w:type="spellEnd"/>
            <w:r>
              <w:rPr>
                <w:sz w:val="20"/>
                <w:szCs w:val="20"/>
              </w:rPr>
              <w:t xml:space="preserve"> 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15" w:rsidRPr="004D7CF5" w:rsidRDefault="00B57D15" w:rsidP="00B57D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4D7CF5">
              <w:rPr>
                <w:sz w:val="20"/>
                <w:szCs w:val="20"/>
              </w:rPr>
              <w:t>ПК-1</w:t>
            </w:r>
          </w:p>
          <w:p w:rsidR="00B57D15" w:rsidRDefault="00B57D15" w:rsidP="00B57D1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FBF" w:rsidRDefault="005C2FBF" w:rsidP="005C2F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Знает:  алгоритмы решения </w:t>
            </w:r>
            <w:proofErr w:type="spellStart"/>
            <w:proofErr w:type="gramStart"/>
            <w:r>
              <w:rPr>
                <w:rFonts w:eastAsia="Calibri"/>
              </w:rPr>
              <w:t>ти-повых</w:t>
            </w:r>
            <w:proofErr w:type="spellEnd"/>
            <w:proofErr w:type="gramEnd"/>
            <w:r>
              <w:rPr>
                <w:rFonts w:eastAsia="Calibri"/>
              </w:rPr>
              <w:t xml:space="preserve"> задач, области и способы </w:t>
            </w:r>
          </w:p>
          <w:p w:rsidR="005C2FBF" w:rsidRDefault="005C2FBF" w:rsidP="005C2F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их применения;</w:t>
            </w:r>
          </w:p>
          <w:p w:rsidR="005C2FBF" w:rsidRDefault="005C2FBF" w:rsidP="005C2F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Умеет: использовать методы и </w:t>
            </w:r>
          </w:p>
          <w:p w:rsidR="005C2FBF" w:rsidRDefault="005C2FBF" w:rsidP="005C2F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приемы алгоритмизации </w:t>
            </w:r>
            <w:proofErr w:type="spellStart"/>
            <w:proofErr w:type="gramStart"/>
            <w:r>
              <w:rPr>
                <w:rFonts w:eastAsia="Calibri"/>
              </w:rPr>
              <w:t>по-ставленных</w:t>
            </w:r>
            <w:proofErr w:type="spellEnd"/>
            <w:proofErr w:type="gramEnd"/>
            <w:r>
              <w:rPr>
                <w:rFonts w:eastAsia="Calibri"/>
              </w:rPr>
              <w:t xml:space="preserve"> задач;</w:t>
            </w:r>
          </w:p>
          <w:p w:rsidR="00B57D15" w:rsidRPr="00883018" w:rsidRDefault="005C2FBF" w:rsidP="005C2FBF">
            <w:pPr>
              <w:spacing w:before="0"/>
              <w:jc w:val="both"/>
              <w:rPr>
                <w:i/>
                <w:sz w:val="20"/>
                <w:szCs w:val="20"/>
              </w:rPr>
            </w:pPr>
            <w:r>
              <w:rPr>
                <w:rFonts w:eastAsia="Calibri"/>
              </w:rPr>
              <w:t>Владеет: навыками  решения  задач управления с использованием математических пакетов</w:t>
            </w:r>
          </w:p>
        </w:tc>
      </w:tr>
    </w:tbl>
    <w:p w:rsidR="003F54C0" w:rsidRDefault="003F54C0" w:rsidP="003F54C0"/>
    <w:p w:rsidR="003F54C0" w:rsidRDefault="003F54C0" w:rsidP="003F54C0">
      <w:pPr>
        <w:ind w:left="720"/>
        <w:rPr>
          <w:b/>
        </w:rPr>
      </w:pPr>
    </w:p>
    <w:p w:rsidR="002B7953" w:rsidRPr="002B7953" w:rsidRDefault="002B7953" w:rsidP="002B7953">
      <w:pPr>
        <w:pStyle w:val="a5"/>
        <w:pageBreakBefore/>
        <w:numPr>
          <w:ilvl w:val="0"/>
          <w:numId w:val="6"/>
        </w:numPr>
        <w:suppressAutoHyphens/>
        <w:spacing w:before="0"/>
        <w:rPr>
          <w:rFonts w:eastAsia="TimesNewRomanPSMT"/>
          <w:b/>
        </w:rPr>
      </w:pPr>
      <w:r w:rsidRPr="002B7953">
        <w:rPr>
          <w:b/>
        </w:rPr>
        <w:lastRenderedPageBreak/>
        <w:t>Структура фонда оценочных сре</w:t>
      </w:r>
      <w:proofErr w:type="gramStart"/>
      <w:r w:rsidRPr="002B7953">
        <w:rPr>
          <w:b/>
        </w:rPr>
        <w:t>дств дл</w:t>
      </w:r>
      <w:proofErr w:type="gramEnd"/>
      <w:r w:rsidRPr="002B7953">
        <w:rPr>
          <w:b/>
        </w:rPr>
        <w:t>я текущей и промежуточной аттестации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862"/>
        <w:gridCol w:w="3828"/>
        <w:gridCol w:w="2268"/>
      </w:tblGrid>
      <w:tr w:rsidR="002B7953" w:rsidRPr="003A112F" w:rsidTr="007D3AEA">
        <w:tc>
          <w:tcPr>
            <w:tcW w:w="540" w:type="dxa"/>
            <w:vMerge w:val="restart"/>
            <w:vAlign w:val="center"/>
          </w:tcPr>
          <w:p w:rsidR="002B7953" w:rsidRDefault="002B7953" w:rsidP="007D3AEA">
            <w:pPr>
              <w:jc w:val="center"/>
            </w:pPr>
            <w:r w:rsidRPr="003A112F">
              <w:t>№</w:t>
            </w:r>
          </w:p>
          <w:p w:rsidR="002B7953" w:rsidRPr="003A112F" w:rsidRDefault="002B7953" w:rsidP="007D3AEA">
            <w:pPr>
              <w:jc w:val="center"/>
            </w:pPr>
            <w:proofErr w:type="gramStart"/>
            <w:r>
              <w:t>п</w:t>
            </w:r>
            <w:proofErr w:type="gramEnd"/>
            <w:r>
              <w:rPr>
                <w:lang w:val="en-US"/>
              </w:rPr>
              <w:t>/</w:t>
            </w:r>
            <w:r>
              <w:t>п</w:t>
            </w:r>
          </w:p>
        </w:tc>
        <w:tc>
          <w:tcPr>
            <w:tcW w:w="2862" w:type="dxa"/>
            <w:vMerge w:val="restart"/>
            <w:vAlign w:val="center"/>
          </w:tcPr>
          <w:p w:rsidR="002B7953" w:rsidRPr="00471A40" w:rsidRDefault="002B7953" w:rsidP="007D3AEA">
            <w:pPr>
              <w:jc w:val="center"/>
            </w:pPr>
            <w:r>
              <w:rPr>
                <w:bCs/>
              </w:rPr>
              <w:t>Контролируемые разделы (темы) дисциплины (модуля)</w:t>
            </w:r>
          </w:p>
        </w:tc>
        <w:tc>
          <w:tcPr>
            <w:tcW w:w="6096" w:type="dxa"/>
            <w:gridSpan w:val="2"/>
            <w:vAlign w:val="center"/>
          </w:tcPr>
          <w:p w:rsidR="002B7953" w:rsidRPr="003A112F" w:rsidRDefault="002B7953" w:rsidP="007D3AEA">
            <w:pPr>
              <w:jc w:val="center"/>
            </w:pPr>
            <w:r>
              <w:t>Наименование о</w:t>
            </w:r>
            <w:r w:rsidRPr="003A112F">
              <w:t>ценочные средства</w:t>
            </w:r>
          </w:p>
        </w:tc>
      </w:tr>
      <w:tr w:rsidR="002B7953" w:rsidRPr="003A112F" w:rsidTr="007D3AEA">
        <w:trPr>
          <w:trHeight w:val="792"/>
        </w:trPr>
        <w:tc>
          <w:tcPr>
            <w:tcW w:w="540" w:type="dxa"/>
            <w:vMerge/>
            <w:vAlign w:val="center"/>
          </w:tcPr>
          <w:p w:rsidR="002B7953" w:rsidRPr="003A112F" w:rsidRDefault="002B7953" w:rsidP="007D3AEA">
            <w:pPr>
              <w:jc w:val="center"/>
            </w:pPr>
          </w:p>
        </w:tc>
        <w:tc>
          <w:tcPr>
            <w:tcW w:w="2862" w:type="dxa"/>
            <w:vMerge/>
            <w:vAlign w:val="center"/>
          </w:tcPr>
          <w:p w:rsidR="002B7953" w:rsidRPr="0028146D" w:rsidRDefault="002B7953" w:rsidP="007D3AEA">
            <w:pPr>
              <w:jc w:val="center"/>
              <w:rPr>
                <w:vertAlign w:val="superscript"/>
                <w:lang w:val="en-US"/>
              </w:rPr>
            </w:pPr>
          </w:p>
        </w:tc>
        <w:tc>
          <w:tcPr>
            <w:tcW w:w="3828" w:type="dxa"/>
            <w:vAlign w:val="center"/>
          </w:tcPr>
          <w:p w:rsidR="002B7953" w:rsidRPr="003A112F" w:rsidRDefault="002B7953" w:rsidP="007D3AEA">
            <w:r>
              <w:t>Текущий контроль</w:t>
            </w:r>
          </w:p>
        </w:tc>
        <w:tc>
          <w:tcPr>
            <w:tcW w:w="2268" w:type="dxa"/>
            <w:vAlign w:val="center"/>
          </w:tcPr>
          <w:p w:rsidR="002B7953" w:rsidRDefault="002B7953" w:rsidP="007D3AEA">
            <w:pPr>
              <w:jc w:val="center"/>
            </w:pPr>
            <w:r>
              <w:t>Промежуточная</w:t>
            </w:r>
          </w:p>
          <w:p w:rsidR="002B7953" w:rsidRPr="003A112F" w:rsidRDefault="006470C6" w:rsidP="007D3AEA">
            <w:pPr>
              <w:jc w:val="center"/>
            </w:pPr>
            <w:r>
              <w:t>А</w:t>
            </w:r>
            <w:r w:rsidR="002B7953">
              <w:t>ттестация</w:t>
            </w:r>
          </w:p>
        </w:tc>
      </w:tr>
      <w:tr w:rsidR="002B7953" w:rsidRPr="003A112F" w:rsidTr="00513B96">
        <w:trPr>
          <w:trHeight w:val="1114"/>
        </w:trPr>
        <w:tc>
          <w:tcPr>
            <w:tcW w:w="540" w:type="dxa"/>
          </w:tcPr>
          <w:p w:rsidR="002B7953" w:rsidRPr="003A112F" w:rsidRDefault="002B7953" w:rsidP="007D3AEA">
            <w:pPr>
              <w:jc w:val="center"/>
            </w:pPr>
            <w:r w:rsidRPr="003A112F">
              <w:t>1</w:t>
            </w:r>
          </w:p>
          <w:p w:rsidR="002B7953" w:rsidRPr="003A112F" w:rsidRDefault="002B7953" w:rsidP="007D3AEA">
            <w:pPr>
              <w:jc w:val="center"/>
            </w:pPr>
          </w:p>
        </w:tc>
        <w:tc>
          <w:tcPr>
            <w:tcW w:w="2862" w:type="dxa"/>
            <w:vAlign w:val="center"/>
          </w:tcPr>
          <w:p w:rsidR="002B7953" w:rsidRDefault="00513B96" w:rsidP="00513B96">
            <w:pPr>
              <w:snapToGrid w:val="0"/>
              <w:jc w:val="both"/>
              <w:rPr>
                <w:sz w:val="20"/>
                <w:szCs w:val="20"/>
              </w:rPr>
            </w:pPr>
            <w:r>
              <w:t>Передаточные функции и частотные характеристики линейных систем</w:t>
            </w:r>
            <w:r>
              <w:rPr>
                <w:sz w:val="20"/>
                <w:szCs w:val="20"/>
              </w:rPr>
              <w:t>.</w:t>
            </w:r>
          </w:p>
          <w:p w:rsidR="00513B96" w:rsidRDefault="00513B96" w:rsidP="00513B96">
            <w:pPr>
              <w:snapToGrid w:val="0"/>
              <w:jc w:val="both"/>
              <w:rPr>
                <w:sz w:val="20"/>
                <w:szCs w:val="20"/>
              </w:rPr>
            </w:pPr>
          </w:p>
          <w:p w:rsidR="00513B96" w:rsidRPr="00BF3746" w:rsidRDefault="00513B96" w:rsidP="00513B96">
            <w:pPr>
              <w:snapToGrid w:val="0"/>
              <w:jc w:val="both"/>
              <w:rPr>
                <w:bCs/>
              </w:rPr>
            </w:pPr>
          </w:p>
        </w:tc>
        <w:tc>
          <w:tcPr>
            <w:tcW w:w="3828" w:type="dxa"/>
          </w:tcPr>
          <w:p w:rsidR="002B7953" w:rsidRPr="003A112F" w:rsidRDefault="007E13C6" w:rsidP="00513B96">
            <w:r>
              <w:t>Развернутая беседа с обсуждением решений типовых задач</w:t>
            </w:r>
            <w:r w:rsidR="00513B96">
              <w:t>.</w:t>
            </w:r>
          </w:p>
        </w:tc>
        <w:tc>
          <w:tcPr>
            <w:tcW w:w="2268" w:type="dxa"/>
          </w:tcPr>
          <w:p w:rsidR="002B7953" w:rsidRDefault="00036D4C" w:rsidP="007D3AEA">
            <w:pPr>
              <w:jc w:val="center"/>
            </w:pPr>
            <w:r>
              <w:t>Вопросы к зачету</w:t>
            </w:r>
          </w:p>
          <w:p w:rsidR="00036D4C" w:rsidRPr="003A112F" w:rsidRDefault="00036D4C" w:rsidP="00312F6D">
            <w:pPr>
              <w:spacing w:line="240" w:lineRule="exact"/>
            </w:pPr>
          </w:p>
        </w:tc>
      </w:tr>
      <w:tr w:rsidR="002B7953" w:rsidRPr="003A112F" w:rsidTr="007D3AEA">
        <w:trPr>
          <w:trHeight w:val="970"/>
        </w:trPr>
        <w:tc>
          <w:tcPr>
            <w:tcW w:w="540" w:type="dxa"/>
          </w:tcPr>
          <w:p w:rsidR="002B7953" w:rsidRPr="003A112F" w:rsidRDefault="002B7953" w:rsidP="007D3AEA">
            <w:pPr>
              <w:jc w:val="center"/>
            </w:pPr>
            <w:r>
              <w:t>2</w:t>
            </w:r>
          </w:p>
        </w:tc>
        <w:tc>
          <w:tcPr>
            <w:tcW w:w="2862" w:type="dxa"/>
            <w:vAlign w:val="center"/>
          </w:tcPr>
          <w:p w:rsidR="00513B96" w:rsidRDefault="00513B96" w:rsidP="00513B96">
            <w:pPr>
              <w:spacing w:before="0"/>
              <w:jc w:val="both"/>
              <w:rPr>
                <w:i/>
                <w:iCs/>
              </w:rPr>
            </w:pPr>
            <w:r>
              <w:t>Управляемость и наблюдаемость линейных систем.</w:t>
            </w:r>
          </w:p>
          <w:p w:rsidR="002B7953" w:rsidRPr="00D047DB" w:rsidRDefault="002B7953" w:rsidP="00FC1C23">
            <w:pPr>
              <w:spacing w:before="0" w:line="276" w:lineRule="auto"/>
              <w:rPr>
                <w:bCs/>
              </w:rPr>
            </w:pPr>
          </w:p>
        </w:tc>
        <w:tc>
          <w:tcPr>
            <w:tcW w:w="3828" w:type="dxa"/>
          </w:tcPr>
          <w:p w:rsidR="007E13C6" w:rsidRDefault="007E13C6" w:rsidP="007E13C6">
            <w:r>
              <w:t>Развернутая беседа с обсуждением решений типовых задач</w:t>
            </w:r>
          </w:p>
          <w:p w:rsidR="002B7953" w:rsidRPr="003A112F" w:rsidRDefault="002B7953" w:rsidP="007D3AEA"/>
        </w:tc>
        <w:tc>
          <w:tcPr>
            <w:tcW w:w="2268" w:type="dxa"/>
          </w:tcPr>
          <w:p w:rsidR="007E13C6" w:rsidRDefault="007E13C6" w:rsidP="007D3AEA">
            <w:pPr>
              <w:jc w:val="center"/>
            </w:pPr>
            <w:r>
              <w:t>Вопросы к зачету</w:t>
            </w:r>
          </w:p>
          <w:p w:rsidR="002B7953" w:rsidRPr="003A112F" w:rsidRDefault="002B7953" w:rsidP="00312F6D">
            <w:pPr>
              <w:jc w:val="center"/>
            </w:pPr>
          </w:p>
        </w:tc>
      </w:tr>
      <w:tr w:rsidR="002B7953" w:rsidRPr="003A112F" w:rsidTr="007D3AEA">
        <w:tc>
          <w:tcPr>
            <w:tcW w:w="540" w:type="dxa"/>
          </w:tcPr>
          <w:p w:rsidR="002B7953" w:rsidRDefault="002B7953" w:rsidP="007D3AEA">
            <w:pPr>
              <w:jc w:val="center"/>
            </w:pPr>
            <w:r>
              <w:t>3</w:t>
            </w:r>
          </w:p>
        </w:tc>
        <w:tc>
          <w:tcPr>
            <w:tcW w:w="2862" w:type="dxa"/>
            <w:vAlign w:val="center"/>
          </w:tcPr>
          <w:p w:rsidR="002B7953" w:rsidRDefault="00513B96" w:rsidP="00FC1C23">
            <w:pPr>
              <w:autoSpaceDE w:val="0"/>
              <w:autoSpaceDN w:val="0"/>
              <w:adjustRightInd w:val="0"/>
              <w:spacing w:before="0" w:line="276" w:lineRule="auto"/>
              <w:rPr>
                <w:i/>
                <w:iCs/>
              </w:rPr>
            </w:pPr>
            <w:proofErr w:type="spellStart"/>
            <w:r>
              <w:t>Стабилизируемость</w:t>
            </w:r>
            <w:proofErr w:type="spellEnd"/>
            <w:r>
              <w:t xml:space="preserve"> линейных систем.</w:t>
            </w:r>
          </w:p>
        </w:tc>
        <w:tc>
          <w:tcPr>
            <w:tcW w:w="3828" w:type="dxa"/>
          </w:tcPr>
          <w:p w:rsidR="007E13C6" w:rsidRDefault="007E13C6" w:rsidP="007E13C6">
            <w:r>
              <w:t>Развернутая беседа с обсуждением решений типовых задач</w:t>
            </w:r>
          </w:p>
          <w:p w:rsidR="002B7953" w:rsidRDefault="002B7953" w:rsidP="007D3AEA">
            <w:pPr>
              <w:spacing w:line="240" w:lineRule="exact"/>
            </w:pPr>
          </w:p>
        </w:tc>
        <w:tc>
          <w:tcPr>
            <w:tcW w:w="2268" w:type="dxa"/>
          </w:tcPr>
          <w:p w:rsidR="00312F6D" w:rsidRDefault="00312F6D" w:rsidP="00312F6D">
            <w:pPr>
              <w:jc w:val="center"/>
            </w:pPr>
            <w:r>
              <w:t>Вопросы к зачету</w:t>
            </w:r>
          </w:p>
          <w:p w:rsidR="002B7953" w:rsidRDefault="00312F6D" w:rsidP="00312F6D">
            <w:pPr>
              <w:jc w:val="center"/>
            </w:pPr>
            <w:r>
              <w:t>Домашняя к/</w:t>
            </w:r>
            <w:proofErr w:type="gramStart"/>
            <w:r>
              <w:t>р</w:t>
            </w:r>
            <w:proofErr w:type="gramEnd"/>
          </w:p>
        </w:tc>
      </w:tr>
      <w:tr w:rsidR="002B7953" w:rsidRPr="003A112F" w:rsidTr="007D3AEA">
        <w:tc>
          <w:tcPr>
            <w:tcW w:w="540" w:type="dxa"/>
          </w:tcPr>
          <w:p w:rsidR="002B7953" w:rsidRPr="002745E7" w:rsidRDefault="002B7953" w:rsidP="007D3AEA">
            <w:pPr>
              <w:jc w:val="center"/>
            </w:pPr>
            <w:r w:rsidRPr="002745E7">
              <w:t>4</w:t>
            </w:r>
          </w:p>
        </w:tc>
        <w:tc>
          <w:tcPr>
            <w:tcW w:w="2862" w:type="dxa"/>
            <w:vAlign w:val="center"/>
          </w:tcPr>
          <w:p w:rsidR="002B7953" w:rsidRDefault="00513B96" w:rsidP="007D3AEA">
            <w:pPr>
              <w:spacing w:before="0"/>
            </w:pPr>
            <w:r>
              <w:t>Модальное управление.</w:t>
            </w:r>
          </w:p>
          <w:p w:rsidR="00513B96" w:rsidRDefault="00513B96" w:rsidP="007D3AEA">
            <w:pPr>
              <w:spacing w:before="0"/>
              <w:rPr>
                <w:i/>
                <w:iCs/>
              </w:rPr>
            </w:pPr>
          </w:p>
        </w:tc>
        <w:tc>
          <w:tcPr>
            <w:tcW w:w="3828" w:type="dxa"/>
          </w:tcPr>
          <w:p w:rsidR="007E13C6" w:rsidRDefault="007E13C6" w:rsidP="007E13C6">
            <w:r>
              <w:t>Развернутая беседа с обсуждением решений типовых задач</w:t>
            </w:r>
          </w:p>
          <w:p w:rsidR="002B7953" w:rsidRDefault="002B7953" w:rsidP="007D3AEA">
            <w:pPr>
              <w:spacing w:line="240" w:lineRule="exact"/>
            </w:pPr>
          </w:p>
        </w:tc>
        <w:tc>
          <w:tcPr>
            <w:tcW w:w="2268" w:type="dxa"/>
          </w:tcPr>
          <w:p w:rsidR="00312F6D" w:rsidRDefault="00312F6D" w:rsidP="00312F6D">
            <w:pPr>
              <w:jc w:val="center"/>
            </w:pPr>
            <w:r>
              <w:t>Вопросы к зачету</w:t>
            </w:r>
          </w:p>
          <w:p w:rsidR="002B7953" w:rsidRDefault="002B7953" w:rsidP="00312F6D">
            <w:pPr>
              <w:jc w:val="center"/>
            </w:pPr>
          </w:p>
        </w:tc>
      </w:tr>
      <w:tr w:rsidR="002B7953" w:rsidRPr="003A112F" w:rsidTr="007D3AEA">
        <w:tc>
          <w:tcPr>
            <w:tcW w:w="540" w:type="dxa"/>
          </w:tcPr>
          <w:p w:rsidR="002B7953" w:rsidRDefault="002B7953" w:rsidP="007D3AEA">
            <w:pPr>
              <w:jc w:val="center"/>
            </w:pPr>
            <w:r>
              <w:t>5</w:t>
            </w:r>
          </w:p>
        </w:tc>
        <w:tc>
          <w:tcPr>
            <w:tcW w:w="2862" w:type="dxa"/>
            <w:vAlign w:val="center"/>
          </w:tcPr>
          <w:p w:rsidR="002B7953" w:rsidRDefault="00513B96" w:rsidP="007D3AEA">
            <w:pPr>
              <w:spacing w:before="0"/>
              <w:rPr>
                <w:i/>
                <w:iCs/>
              </w:rPr>
            </w:pPr>
            <w:r>
              <w:t>Постановка задач управления. Задача программного управления.</w:t>
            </w:r>
          </w:p>
        </w:tc>
        <w:tc>
          <w:tcPr>
            <w:tcW w:w="3828" w:type="dxa"/>
          </w:tcPr>
          <w:p w:rsidR="007E13C6" w:rsidRDefault="007E13C6" w:rsidP="007E13C6">
            <w:r>
              <w:t>Развернутая беседа с обсуждением решений типовых задач</w:t>
            </w:r>
          </w:p>
          <w:p w:rsidR="007E13C6" w:rsidRDefault="007E13C6" w:rsidP="007E13C6"/>
          <w:p w:rsidR="002B7953" w:rsidRDefault="002B7953" w:rsidP="007D3AEA">
            <w:pPr>
              <w:spacing w:line="240" w:lineRule="exact"/>
            </w:pPr>
          </w:p>
        </w:tc>
        <w:tc>
          <w:tcPr>
            <w:tcW w:w="2268" w:type="dxa"/>
          </w:tcPr>
          <w:p w:rsidR="00312F6D" w:rsidRDefault="00312F6D" w:rsidP="00312F6D">
            <w:pPr>
              <w:jc w:val="center"/>
            </w:pPr>
            <w:r>
              <w:t>Вопросы к зачету</w:t>
            </w:r>
          </w:p>
          <w:p w:rsidR="002B7953" w:rsidRDefault="006470C6" w:rsidP="007D3AEA">
            <w:pPr>
              <w:jc w:val="center"/>
            </w:pPr>
            <w:r>
              <w:t>итоговая контрольная работа</w:t>
            </w:r>
            <w:r w:rsidR="00312F6D">
              <w:t xml:space="preserve"> 1</w:t>
            </w:r>
          </w:p>
        </w:tc>
      </w:tr>
      <w:tr w:rsidR="002B7953" w:rsidRPr="003A112F" w:rsidTr="007D3AEA">
        <w:tc>
          <w:tcPr>
            <w:tcW w:w="540" w:type="dxa"/>
          </w:tcPr>
          <w:p w:rsidR="002B7953" w:rsidRDefault="002B7953" w:rsidP="007D3AEA">
            <w:pPr>
              <w:jc w:val="center"/>
            </w:pPr>
            <w:r>
              <w:t>6</w:t>
            </w:r>
          </w:p>
        </w:tc>
        <w:tc>
          <w:tcPr>
            <w:tcW w:w="2862" w:type="dxa"/>
            <w:vAlign w:val="center"/>
          </w:tcPr>
          <w:p w:rsidR="002B7953" w:rsidRDefault="00513B96" w:rsidP="00FC1C23">
            <w:pPr>
              <w:spacing w:before="0" w:line="276" w:lineRule="auto"/>
              <w:rPr>
                <w:i/>
                <w:iCs/>
              </w:rPr>
            </w:pPr>
            <w:r>
              <w:t>Задача регулирования. Регулятор Уатта.</w:t>
            </w:r>
          </w:p>
        </w:tc>
        <w:tc>
          <w:tcPr>
            <w:tcW w:w="3828" w:type="dxa"/>
          </w:tcPr>
          <w:p w:rsidR="007E13C6" w:rsidRDefault="007E13C6" w:rsidP="007E13C6">
            <w:r>
              <w:t>Развернутая беседа с обсуждением решений типовых задач</w:t>
            </w:r>
          </w:p>
          <w:p w:rsidR="007E13C6" w:rsidRDefault="007E13C6" w:rsidP="007E13C6"/>
          <w:p w:rsidR="002B7953" w:rsidRDefault="002B7953" w:rsidP="007D3AEA">
            <w:pPr>
              <w:spacing w:line="240" w:lineRule="exact"/>
            </w:pPr>
          </w:p>
        </w:tc>
        <w:tc>
          <w:tcPr>
            <w:tcW w:w="2268" w:type="dxa"/>
          </w:tcPr>
          <w:p w:rsidR="00312F6D" w:rsidRDefault="00312F6D" w:rsidP="00312F6D">
            <w:pPr>
              <w:jc w:val="center"/>
            </w:pPr>
            <w:r>
              <w:t>Вопросы к зачету</w:t>
            </w:r>
          </w:p>
          <w:p w:rsidR="002B7953" w:rsidRDefault="002B7953" w:rsidP="00312F6D">
            <w:pPr>
              <w:jc w:val="center"/>
            </w:pPr>
          </w:p>
        </w:tc>
      </w:tr>
      <w:tr w:rsidR="002B7953" w:rsidRPr="003A112F" w:rsidTr="007D3AEA">
        <w:tc>
          <w:tcPr>
            <w:tcW w:w="540" w:type="dxa"/>
          </w:tcPr>
          <w:p w:rsidR="002B7953" w:rsidRDefault="002B7953" w:rsidP="007D3AEA">
            <w:pPr>
              <w:jc w:val="center"/>
            </w:pPr>
            <w:r>
              <w:t>7</w:t>
            </w:r>
          </w:p>
        </w:tc>
        <w:tc>
          <w:tcPr>
            <w:tcW w:w="2862" w:type="dxa"/>
            <w:vAlign w:val="center"/>
          </w:tcPr>
          <w:p w:rsidR="002B7953" w:rsidRDefault="00513B96" w:rsidP="00513B96">
            <w:pPr>
              <w:spacing w:before="0"/>
              <w:rPr>
                <w:i/>
                <w:iCs/>
              </w:rPr>
            </w:pPr>
            <w:r>
              <w:t>Второй метод Ляпунова. Теорема Ляпунова. Функции Ляпунова. Оценка качества переходного процесса.</w:t>
            </w:r>
          </w:p>
        </w:tc>
        <w:tc>
          <w:tcPr>
            <w:tcW w:w="3828" w:type="dxa"/>
          </w:tcPr>
          <w:p w:rsidR="007E13C6" w:rsidRDefault="007E13C6" w:rsidP="007E13C6">
            <w:r>
              <w:t>Развернутая беседа с обсуждением решений типовых задач</w:t>
            </w:r>
          </w:p>
          <w:p w:rsidR="007E13C6" w:rsidRDefault="007E13C6" w:rsidP="007E13C6"/>
          <w:p w:rsidR="002B7953" w:rsidRDefault="002B7953" w:rsidP="007D3AEA">
            <w:pPr>
              <w:spacing w:line="240" w:lineRule="exact"/>
            </w:pPr>
          </w:p>
        </w:tc>
        <w:tc>
          <w:tcPr>
            <w:tcW w:w="2268" w:type="dxa"/>
          </w:tcPr>
          <w:p w:rsidR="00312F6D" w:rsidRDefault="00312F6D" w:rsidP="00312F6D">
            <w:pPr>
              <w:jc w:val="center"/>
            </w:pPr>
            <w:r>
              <w:t>Вопросы к зачету</w:t>
            </w:r>
          </w:p>
          <w:p w:rsidR="002B7953" w:rsidRDefault="002B7953" w:rsidP="007D3AEA">
            <w:pPr>
              <w:jc w:val="center"/>
            </w:pPr>
          </w:p>
        </w:tc>
      </w:tr>
      <w:tr w:rsidR="002B7953" w:rsidRPr="003A112F" w:rsidTr="007D3AEA">
        <w:tc>
          <w:tcPr>
            <w:tcW w:w="540" w:type="dxa"/>
          </w:tcPr>
          <w:p w:rsidR="002B7953" w:rsidRDefault="002B7953" w:rsidP="007D3AEA">
            <w:pPr>
              <w:jc w:val="center"/>
            </w:pPr>
            <w:r>
              <w:t>8</w:t>
            </w:r>
          </w:p>
        </w:tc>
        <w:tc>
          <w:tcPr>
            <w:tcW w:w="2862" w:type="dxa"/>
            <w:vAlign w:val="center"/>
          </w:tcPr>
          <w:p w:rsidR="002B7953" w:rsidRDefault="00513B96" w:rsidP="00513B96">
            <w:pPr>
              <w:spacing w:before="0"/>
              <w:rPr>
                <w:i/>
                <w:iCs/>
              </w:rPr>
            </w:pPr>
            <w:r>
              <w:t>Понятие обратной связи. Закон управления. Стационарный и нестационарный объекты управления. Стабилизация линейных систем.</w:t>
            </w:r>
          </w:p>
        </w:tc>
        <w:tc>
          <w:tcPr>
            <w:tcW w:w="3828" w:type="dxa"/>
          </w:tcPr>
          <w:p w:rsidR="007E13C6" w:rsidRDefault="007E13C6" w:rsidP="007E13C6">
            <w:r>
              <w:t>Развернутая беседа с обсуждением решений типовых задач</w:t>
            </w:r>
          </w:p>
          <w:p w:rsidR="007E13C6" w:rsidRDefault="007E13C6" w:rsidP="007E13C6"/>
          <w:p w:rsidR="002B7953" w:rsidRDefault="002B7953" w:rsidP="007D3AEA">
            <w:pPr>
              <w:spacing w:line="240" w:lineRule="exact"/>
            </w:pPr>
          </w:p>
        </w:tc>
        <w:tc>
          <w:tcPr>
            <w:tcW w:w="2268" w:type="dxa"/>
          </w:tcPr>
          <w:p w:rsidR="00312F6D" w:rsidRDefault="00312F6D" w:rsidP="00312F6D">
            <w:pPr>
              <w:jc w:val="center"/>
            </w:pPr>
            <w:r>
              <w:t>Вопросы к зачету</w:t>
            </w:r>
          </w:p>
          <w:p w:rsidR="002B7953" w:rsidRDefault="00312F6D" w:rsidP="007D3AEA">
            <w:pPr>
              <w:jc w:val="center"/>
            </w:pPr>
            <w:r>
              <w:t>Домашняя к/</w:t>
            </w:r>
            <w:proofErr w:type="gramStart"/>
            <w:r>
              <w:t>р</w:t>
            </w:r>
            <w:proofErr w:type="gramEnd"/>
          </w:p>
        </w:tc>
      </w:tr>
      <w:tr w:rsidR="00FC1C23" w:rsidRPr="003A112F" w:rsidTr="007D3AEA">
        <w:tc>
          <w:tcPr>
            <w:tcW w:w="540" w:type="dxa"/>
          </w:tcPr>
          <w:p w:rsidR="00FC1C23" w:rsidRDefault="00FC1C23" w:rsidP="007D3AEA">
            <w:pPr>
              <w:jc w:val="center"/>
            </w:pPr>
            <w:r>
              <w:t>9</w:t>
            </w:r>
          </w:p>
        </w:tc>
        <w:tc>
          <w:tcPr>
            <w:tcW w:w="2862" w:type="dxa"/>
            <w:vAlign w:val="center"/>
          </w:tcPr>
          <w:p w:rsidR="00FC1C23" w:rsidRDefault="00513B96" w:rsidP="00513B96">
            <w:pPr>
              <w:spacing w:before="0"/>
            </w:pPr>
            <w:r>
              <w:t>Обратная связь по состоянию в стационарных системах. Системы со скалярным и векторным входами.</w:t>
            </w:r>
          </w:p>
        </w:tc>
        <w:tc>
          <w:tcPr>
            <w:tcW w:w="3828" w:type="dxa"/>
          </w:tcPr>
          <w:p w:rsidR="007E13C6" w:rsidRDefault="007E13C6" w:rsidP="007E13C6">
            <w:r>
              <w:t>Развернутая беседа с обсуждением решений типовых задач</w:t>
            </w:r>
          </w:p>
          <w:p w:rsidR="007E13C6" w:rsidRDefault="007E13C6" w:rsidP="007E13C6"/>
          <w:p w:rsidR="00FC1C23" w:rsidRDefault="00FC1C23" w:rsidP="007D3AEA">
            <w:pPr>
              <w:spacing w:line="240" w:lineRule="exact"/>
            </w:pPr>
          </w:p>
        </w:tc>
        <w:tc>
          <w:tcPr>
            <w:tcW w:w="2268" w:type="dxa"/>
          </w:tcPr>
          <w:p w:rsidR="00312F6D" w:rsidRDefault="00312F6D" w:rsidP="00312F6D">
            <w:pPr>
              <w:jc w:val="center"/>
            </w:pPr>
            <w:r>
              <w:t>Вопросы к зачету</w:t>
            </w:r>
          </w:p>
          <w:p w:rsidR="00FC1C23" w:rsidRDefault="007E13C6" w:rsidP="007D3AEA">
            <w:pPr>
              <w:jc w:val="center"/>
            </w:pPr>
            <w:r>
              <w:t>итоговая контрольная работа 2</w:t>
            </w:r>
          </w:p>
        </w:tc>
      </w:tr>
    </w:tbl>
    <w:p w:rsidR="002B7953" w:rsidRPr="00C43588" w:rsidRDefault="002B7953" w:rsidP="002B7953">
      <w:pPr>
        <w:ind w:left="100" w:firstLine="609"/>
        <w:jc w:val="both"/>
        <w:rPr>
          <w:rFonts w:eastAsia="Calibri"/>
          <w:sz w:val="20"/>
          <w:szCs w:val="20"/>
          <w:lang w:eastAsia="en-US"/>
        </w:rPr>
      </w:pPr>
    </w:p>
    <w:p w:rsidR="003F54C0" w:rsidRPr="00A66D40" w:rsidRDefault="003F54C0" w:rsidP="003F54C0">
      <w:pPr>
        <w:ind w:left="720"/>
        <w:rPr>
          <w:b/>
        </w:rPr>
      </w:pPr>
    </w:p>
    <w:p w:rsidR="00FD51AF" w:rsidRDefault="00582E48" w:rsidP="002B7953">
      <w:pPr>
        <w:pStyle w:val="a5"/>
        <w:pageBreakBefore/>
        <w:numPr>
          <w:ilvl w:val="0"/>
          <w:numId w:val="6"/>
        </w:numPr>
        <w:suppressAutoHyphens/>
        <w:rPr>
          <w:b/>
          <w:bCs/>
          <w:sz w:val="28"/>
          <w:szCs w:val="28"/>
        </w:rPr>
      </w:pPr>
      <w:r w:rsidRPr="00582E48">
        <w:rPr>
          <w:b/>
          <w:bCs/>
          <w:sz w:val="28"/>
          <w:szCs w:val="28"/>
        </w:rPr>
        <w:lastRenderedPageBreak/>
        <w:t xml:space="preserve">Показатели, критерии и шкала оценки </w:t>
      </w:r>
      <w:r w:rsidR="004F14F6">
        <w:rPr>
          <w:b/>
          <w:bCs/>
          <w:sz w:val="28"/>
          <w:szCs w:val="28"/>
        </w:rPr>
        <w:t>компетенц</w:t>
      </w:r>
      <w:r w:rsidRPr="00582E48">
        <w:rPr>
          <w:b/>
          <w:bCs/>
          <w:sz w:val="28"/>
          <w:szCs w:val="28"/>
        </w:rPr>
        <w:t xml:space="preserve">ий </w:t>
      </w:r>
    </w:p>
    <w:tbl>
      <w:tblPr>
        <w:tblW w:w="102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1491"/>
        <w:gridCol w:w="1492"/>
        <w:gridCol w:w="1492"/>
        <w:gridCol w:w="1492"/>
        <w:gridCol w:w="1827"/>
      </w:tblGrid>
      <w:tr w:rsidR="00FD51AF" w:rsidTr="00FD51AF">
        <w:trPr>
          <w:trHeight w:val="668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 w:rsidP="00FD51AF">
            <w:pPr>
              <w:pStyle w:val="a5"/>
              <w:shd w:val="clear" w:color="auto" w:fill="FFFFFF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Планируемые результаты </w:t>
            </w:r>
            <w:proofErr w:type="spellStart"/>
            <w:r>
              <w:rPr>
                <w:b/>
                <w:bCs/>
                <w:sz w:val="22"/>
                <w:szCs w:val="22"/>
                <w:lang w:eastAsia="en-US"/>
              </w:rPr>
              <w:t>осноения</w:t>
            </w:r>
            <w:proofErr w:type="spellEnd"/>
          </w:p>
        </w:tc>
        <w:tc>
          <w:tcPr>
            <w:tcW w:w="5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AF" w:rsidRDefault="00FD51AF">
            <w:pPr>
              <w:pStyle w:val="41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  <w:shd w:val="clear" w:color="auto" w:fill="FFFFFF"/>
              </w:rPr>
              <w:t>Критерии оценивания результатов обучения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Наименование</w:t>
            </w:r>
          </w:p>
          <w:p w:rsidR="00FD51AF" w:rsidRDefault="00FD51AF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оценочного</w:t>
            </w:r>
          </w:p>
          <w:p w:rsidR="00FD51AF" w:rsidRDefault="00FD51AF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средства</w:t>
            </w:r>
          </w:p>
          <w:p w:rsidR="00FD51AF" w:rsidRDefault="00FD51AF">
            <w:pPr>
              <w:pStyle w:val="41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FD51AF" w:rsidTr="00FD51AF">
        <w:trPr>
          <w:trHeight w:val="667"/>
        </w:trPr>
        <w:tc>
          <w:tcPr>
            <w:tcW w:w="10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1AF" w:rsidRDefault="00FD51AF">
            <w:pPr>
              <w:rPr>
                <w:b/>
                <w:bCs/>
                <w:lang w:eastAsia="en-US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AF" w:rsidRDefault="00FD51AF">
            <w:pPr>
              <w:shd w:val="clear" w:color="auto" w:fill="FFFFFF"/>
              <w:rPr>
                <w:b/>
                <w:color w:val="000000"/>
                <w:shd w:val="clear" w:color="auto" w:fill="FFFFFF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Неудовлетворительно/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незачтено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AF" w:rsidRDefault="00FD51AF">
            <w:pPr>
              <w:pStyle w:val="41"/>
              <w:ind w:left="0"/>
              <w:jc w:val="center"/>
              <w:rPr>
                <w:rFonts w:eastAsia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Удовлетворительно / зачтено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Хорошо / зачтено</w:t>
            </w:r>
          </w:p>
          <w:p w:rsidR="00FD51AF" w:rsidRDefault="00FD51AF">
            <w:pPr>
              <w:pStyle w:val="41"/>
              <w:ind w:left="0"/>
              <w:jc w:val="center"/>
              <w:rPr>
                <w:rFonts w:eastAsia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Отлично / зачтено</w:t>
            </w:r>
          </w:p>
          <w:p w:rsidR="00FD51AF" w:rsidRDefault="00FD51AF">
            <w:pPr>
              <w:pStyle w:val="41"/>
              <w:ind w:left="0"/>
              <w:jc w:val="center"/>
              <w:rPr>
                <w:rFonts w:eastAsia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1AF" w:rsidRDefault="00FD51AF">
            <w:pPr>
              <w:rPr>
                <w:b/>
                <w:bCs/>
                <w:lang w:eastAsia="en-US"/>
              </w:rPr>
            </w:pPr>
          </w:p>
        </w:tc>
      </w:tr>
      <w:tr w:rsidR="00FD51AF" w:rsidTr="00FD51AF"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AF" w:rsidRDefault="00FD51AF">
            <w:pPr>
              <w:pStyle w:val="41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ОПК-1</w:t>
            </w:r>
            <w:r>
              <w:rPr>
                <w:sz w:val="24"/>
                <w:szCs w:val="24"/>
              </w:rPr>
              <w:t>Способен применять фундаментальные знания, полученные в области математических и (или) естественных наук, и использовать их в профессиональной деятельности</w:t>
            </w:r>
          </w:p>
        </w:tc>
      </w:tr>
      <w:tr w:rsidR="00FD51AF" w:rsidTr="00FD51AF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Знает:</w:t>
            </w:r>
          </w:p>
          <w:p w:rsidR="00FD51AF" w:rsidRDefault="00FD51AF" w:rsidP="00FD51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основные понятиями теории управления, а также методами исследования систем управления.</w:t>
            </w:r>
          </w:p>
          <w:p w:rsidR="00FD51AF" w:rsidRDefault="00FD51AF">
            <w:pPr>
              <w:jc w:val="both"/>
              <w:rPr>
                <w:rFonts w:eastAsia="Calibri"/>
                <w:lang w:eastAsia="en-US"/>
              </w:rPr>
            </w:pPr>
          </w:p>
          <w:p w:rsidR="00FD51AF" w:rsidRDefault="00FD51AF">
            <w:pPr>
              <w:shd w:val="clear" w:color="auto" w:fill="FFFFFF"/>
              <w:rPr>
                <w:b/>
                <w:bCs/>
                <w:lang w:eastAsia="en-US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AF" w:rsidRDefault="00FD51AF">
            <w:pPr>
              <w:pStyle w:val="41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Фрагментарные знания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Неполные знания</w:t>
            </w:r>
          </w:p>
          <w:p w:rsidR="00FD51AF" w:rsidRDefault="00FD51AF">
            <w:pPr>
              <w:shd w:val="clear" w:color="auto" w:fill="FFFFFF"/>
              <w:rPr>
                <w:b/>
                <w:bCs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Сформированные,</w:t>
            </w:r>
          </w:p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но содержащие</w:t>
            </w:r>
          </w:p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отдельные пробелы</w:t>
            </w:r>
          </w:p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знания</w:t>
            </w:r>
          </w:p>
          <w:p w:rsidR="00FD51AF" w:rsidRDefault="00FD51AF">
            <w:pPr>
              <w:pStyle w:val="41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Сформированные</w:t>
            </w:r>
          </w:p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систематические</w:t>
            </w:r>
          </w:p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знания</w:t>
            </w:r>
          </w:p>
          <w:p w:rsidR="00FD51AF" w:rsidRDefault="00FD51AF">
            <w:pPr>
              <w:pStyle w:val="41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>
            <w:pPr>
              <w:shd w:val="clear" w:color="auto" w:fill="FFFFFF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Вопросы к зачету,</w:t>
            </w:r>
          </w:p>
          <w:p w:rsidR="00FD51AF" w:rsidRDefault="00FD51AF">
            <w:pPr>
              <w:shd w:val="clear" w:color="auto" w:fill="FFFFFF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задания</w:t>
            </w:r>
          </w:p>
          <w:p w:rsidR="00FD51AF" w:rsidRDefault="00FD51AF">
            <w:pPr>
              <w:shd w:val="clear" w:color="auto" w:fill="FFFFFF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для</w:t>
            </w:r>
          </w:p>
          <w:p w:rsidR="00FD51AF" w:rsidRDefault="00FD51AF">
            <w:pPr>
              <w:shd w:val="clear" w:color="auto" w:fill="FFFFFF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контрольной</w:t>
            </w:r>
          </w:p>
          <w:p w:rsidR="00FD51AF" w:rsidRDefault="00FD51AF">
            <w:pPr>
              <w:shd w:val="clear" w:color="auto" w:fill="FFFFFF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работы,</w:t>
            </w:r>
          </w:p>
          <w:p w:rsidR="00FD51AF" w:rsidRDefault="00FD51AF">
            <w:pPr>
              <w:shd w:val="clear" w:color="auto" w:fill="FFFFFF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тестовые</w:t>
            </w:r>
          </w:p>
          <w:p w:rsidR="00FD51AF" w:rsidRDefault="00FD51AF">
            <w:pPr>
              <w:shd w:val="clear" w:color="auto" w:fill="FFFFFF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задания,</w:t>
            </w:r>
          </w:p>
          <w:p w:rsidR="00FD51AF" w:rsidRDefault="00FD51AF">
            <w:pPr>
              <w:shd w:val="clear" w:color="auto" w:fill="FFFFFF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темы</w:t>
            </w:r>
          </w:p>
          <w:p w:rsidR="00FD51AF" w:rsidRDefault="00FD51AF">
            <w:pPr>
              <w:shd w:val="clear" w:color="auto" w:fill="FFFFFF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рефератов,</w:t>
            </w:r>
          </w:p>
          <w:p w:rsidR="00FD51AF" w:rsidRDefault="00FD51AF">
            <w:pPr>
              <w:shd w:val="clear" w:color="auto" w:fill="FFFFFF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докладов</w:t>
            </w:r>
          </w:p>
          <w:p w:rsidR="00FD51AF" w:rsidRDefault="00FD51AF">
            <w:pPr>
              <w:shd w:val="clear" w:color="auto" w:fill="FFFFFF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и</w:t>
            </w:r>
          </w:p>
          <w:p w:rsidR="00FD51AF" w:rsidRDefault="00FD51AF">
            <w:pPr>
              <w:shd w:val="clear" w:color="auto" w:fill="FFFFFF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другие.</w:t>
            </w:r>
          </w:p>
          <w:p w:rsidR="00FD51AF" w:rsidRDefault="00FD51AF">
            <w:pPr>
              <w:pStyle w:val="41"/>
              <w:ind w:left="0"/>
              <w:jc w:val="center"/>
              <w:rPr>
                <w:rFonts w:eastAsia="Times New Roman"/>
                <w:b/>
                <w:bCs/>
                <w:i/>
                <w:sz w:val="22"/>
                <w:szCs w:val="22"/>
              </w:rPr>
            </w:pPr>
          </w:p>
        </w:tc>
      </w:tr>
      <w:tr w:rsidR="00FD51AF" w:rsidTr="00FD51AF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 w:rsidP="00FD51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b/>
                <w:color w:val="000000"/>
                <w:sz w:val="22"/>
                <w:szCs w:val="22"/>
              </w:rPr>
              <w:t>Умеет: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rFonts w:eastAsia="Calibri"/>
              </w:rPr>
              <w:t>– вычислять передаточные функции и частотные характеристики линейных систем управления;</w:t>
            </w:r>
          </w:p>
          <w:p w:rsidR="00FD51AF" w:rsidRDefault="00FD51AF" w:rsidP="00FD51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–конструировать  простейшие алгоритмы стабилизации управляемых динамических систем;</w:t>
            </w:r>
          </w:p>
          <w:p w:rsidR="00FD51AF" w:rsidRDefault="00FD51AF" w:rsidP="00FD51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–исследовать устойчивость стационарных и нестационарных линейных систем.</w:t>
            </w:r>
          </w:p>
          <w:p w:rsidR="00FD51AF" w:rsidRDefault="00FD51AF" w:rsidP="00FD51AF">
            <w:pPr>
              <w:shd w:val="clear" w:color="auto" w:fill="FFFFFF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Частичные умения</w:t>
            </w:r>
          </w:p>
          <w:p w:rsidR="00FD51AF" w:rsidRDefault="00FD51AF">
            <w:pPr>
              <w:shd w:val="clear" w:color="auto" w:fill="FFFFFF"/>
              <w:rPr>
                <w:b/>
                <w:bCs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Неполные умения</w:t>
            </w:r>
          </w:p>
          <w:p w:rsidR="00FD51AF" w:rsidRDefault="00FD51AF">
            <w:pPr>
              <w:pStyle w:val="41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Умения полные,</w:t>
            </w:r>
          </w:p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допускаются</w:t>
            </w:r>
          </w:p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небольшие ошибки</w:t>
            </w:r>
          </w:p>
          <w:p w:rsidR="00FD51AF" w:rsidRDefault="00FD51AF">
            <w:pPr>
              <w:shd w:val="clear" w:color="auto" w:fill="FFFFFF"/>
              <w:rPr>
                <w:b/>
                <w:bCs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Сформированные умения</w:t>
            </w:r>
          </w:p>
          <w:p w:rsidR="00FD51AF" w:rsidRDefault="00FD51AF">
            <w:pPr>
              <w:shd w:val="clear" w:color="auto" w:fill="FFFFFF"/>
              <w:rPr>
                <w:color w:val="000000"/>
              </w:rPr>
            </w:pPr>
          </w:p>
          <w:p w:rsidR="00FD51AF" w:rsidRDefault="00FD51AF">
            <w:pPr>
              <w:shd w:val="clear" w:color="auto" w:fill="FFFFFF"/>
              <w:rPr>
                <w:b/>
                <w:bCs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1AF" w:rsidRDefault="00FD51AF">
            <w:pPr>
              <w:rPr>
                <w:b/>
                <w:bCs/>
                <w:i/>
                <w:lang w:eastAsia="en-US"/>
              </w:rPr>
            </w:pPr>
          </w:p>
        </w:tc>
      </w:tr>
      <w:tr w:rsidR="00FD51AF" w:rsidTr="00FD51AF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Владеет:</w:t>
            </w:r>
          </w:p>
          <w:p w:rsidR="00FD51AF" w:rsidRDefault="00FD51AF">
            <w:pPr>
              <w:shd w:val="clear" w:color="auto" w:fill="FFFFFF"/>
              <w:rPr>
                <w:b/>
                <w:bCs/>
                <w:lang w:eastAsia="en-US"/>
              </w:rPr>
            </w:pPr>
            <w:r>
              <w:rPr>
                <w:sz w:val="22"/>
                <w:szCs w:val="22"/>
              </w:rPr>
              <w:t xml:space="preserve">по окончании курса студенты должны овладеть </w:t>
            </w:r>
            <w:r>
              <w:rPr>
                <w:rFonts w:eastAsia="Calibri"/>
              </w:rPr>
              <w:t>профессиональным языком предметной области знания</w:t>
            </w:r>
            <w:proofErr w:type="gramStart"/>
            <w:r>
              <w:rPr>
                <w:b/>
                <w:bCs/>
                <w:sz w:val="22"/>
                <w:szCs w:val="22"/>
                <w:lang w:eastAsia="en-US"/>
              </w:rPr>
              <w:t xml:space="preserve"> .</w:t>
            </w:r>
            <w:proofErr w:type="gram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AF" w:rsidRDefault="00FD51AF">
            <w:pPr>
              <w:pStyle w:val="41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Частичное владение 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</w:rPr>
              <w:t xml:space="preserve"> навыками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Несистематическое</w:t>
            </w:r>
          </w:p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применение</w:t>
            </w:r>
          </w:p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навыков</w:t>
            </w:r>
          </w:p>
          <w:p w:rsidR="00FD51AF" w:rsidRDefault="00FD51AF">
            <w:pPr>
              <w:shd w:val="clear" w:color="auto" w:fill="FFFFFF"/>
              <w:rPr>
                <w:b/>
                <w:bCs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 систематическом</w:t>
            </w:r>
          </w:p>
          <w:p w:rsidR="00FD51AF" w:rsidRDefault="00FD51AF">
            <w:pPr>
              <w:shd w:val="clear" w:color="auto" w:fill="FFFFFF"/>
              <w:rPr>
                <w:color w:val="000000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применении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навыков допускаются</w:t>
            </w:r>
          </w:p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пробелы</w:t>
            </w:r>
          </w:p>
          <w:p w:rsidR="00FD51AF" w:rsidRDefault="00FD51AF">
            <w:pPr>
              <w:shd w:val="clear" w:color="auto" w:fill="FFFFFF"/>
              <w:rPr>
                <w:color w:val="000000"/>
              </w:rPr>
            </w:pPr>
          </w:p>
          <w:p w:rsidR="00FD51AF" w:rsidRDefault="00FD51AF">
            <w:pPr>
              <w:pStyle w:val="41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Успешное и</w:t>
            </w:r>
          </w:p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систематическое</w:t>
            </w:r>
          </w:p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применение навыков</w:t>
            </w:r>
          </w:p>
          <w:p w:rsidR="00FD51AF" w:rsidRDefault="00FD51AF">
            <w:pPr>
              <w:pStyle w:val="41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1AF" w:rsidRDefault="00FD51AF">
            <w:pPr>
              <w:rPr>
                <w:b/>
                <w:bCs/>
                <w:i/>
                <w:lang w:eastAsia="en-US"/>
              </w:rPr>
            </w:pPr>
          </w:p>
        </w:tc>
      </w:tr>
      <w:tr w:rsidR="00FD51AF" w:rsidTr="00FD51AF"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AF" w:rsidRDefault="00FD51AF">
            <w:pPr>
              <w:pStyle w:val="41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ПК-1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Способен</w:t>
            </w:r>
            <w:proofErr w:type="gramEnd"/>
            <w:r>
              <w:rPr>
                <w:sz w:val="22"/>
                <w:szCs w:val="22"/>
              </w:rPr>
              <w:t xml:space="preserve"> демонстрировать базовые знания математических и естественных наук, программирования и информационных технологий</w:t>
            </w:r>
          </w:p>
        </w:tc>
      </w:tr>
      <w:tr w:rsidR="00FD51AF" w:rsidTr="00FD51AF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Знает:</w:t>
            </w:r>
          </w:p>
          <w:p w:rsidR="00FD51AF" w:rsidRDefault="00FD51AF" w:rsidP="00FD51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основные понятиями теории управления, а </w:t>
            </w:r>
            <w:r>
              <w:rPr>
                <w:rFonts w:eastAsia="Calibri"/>
              </w:rPr>
              <w:lastRenderedPageBreak/>
              <w:t>также методами исследования систем управления.</w:t>
            </w:r>
          </w:p>
          <w:p w:rsidR="00FD51AF" w:rsidRDefault="00FD51AF">
            <w:pPr>
              <w:jc w:val="both"/>
              <w:rPr>
                <w:rFonts w:eastAsia="Calibri"/>
                <w:lang w:eastAsia="en-US"/>
              </w:rPr>
            </w:pPr>
            <w:r>
              <w:rPr>
                <w:sz w:val="22"/>
                <w:szCs w:val="22"/>
              </w:rPr>
              <w:t>.</w:t>
            </w:r>
          </w:p>
          <w:p w:rsidR="00FD51AF" w:rsidRDefault="00FD51AF">
            <w:pPr>
              <w:shd w:val="clear" w:color="auto" w:fill="FFFFFF"/>
              <w:rPr>
                <w:b/>
                <w:bCs/>
                <w:lang w:eastAsia="en-US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AF" w:rsidRDefault="00FD51AF">
            <w:pPr>
              <w:pStyle w:val="41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Фрагментарные знания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Неполные знания</w:t>
            </w:r>
          </w:p>
          <w:p w:rsidR="00FD51AF" w:rsidRDefault="00FD51AF">
            <w:pPr>
              <w:shd w:val="clear" w:color="auto" w:fill="FFFFFF"/>
              <w:rPr>
                <w:b/>
                <w:bCs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Сформированные,</w:t>
            </w:r>
          </w:p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но </w:t>
            </w:r>
            <w:r>
              <w:rPr>
                <w:color w:val="000000"/>
                <w:sz w:val="22"/>
                <w:szCs w:val="22"/>
              </w:rPr>
              <w:lastRenderedPageBreak/>
              <w:t>содержащие</w:t>
            </w:r>
          </w:p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отдельные пробелы</w:t>
            </w:r>
          </w:p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знания</w:t>
            </w:r>
          </w:p>
          <w:p w:rsidR="00FD51AF" w:rsidRDefault="00FD51AF">
            <w:pPr>
              <w:pStyle w:val="41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Сформированные</w:t>
            </w:r>
          </w:p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систематичес</w:t>
            </w:r>
            <w:r>
              <w:rPr>
                <w:color w:val="000000"/>
                <w:sz w:val="22"/>
                <w:szCs w:val="22"/>
              </w:rPr>
              <w:lastRenderedPageBreak/>
              <w:t>кие</w:t>
            </w:r>
          </w:p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знания</w:t>
            </w:r>
          </w:p>
          <w:p w:rsidR="00FD51AF" w:rsidRDefault="00FD51AF">
            <w:pPr>
              <w:pStyle w:val="41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5" w:rsidRDefault="00FD51AF">
            <w:pPr>
              <w:shd w:val="clear" w:color="auto" w:fill="FFFFFF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lastRenderedPageBreak/>
              <w:t>Вопросы к зачету,</w:t>
            </w:r>
          </w:p>
          <w:p w:rsidR="00FD51AF" w:rsidRDefault="00FD51AF">
            <w:pPr>
              <w:shd w:val="clear" w:color="auto" w:fill="FFFFFF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темы</w:t>
            </w:r>
          </w:p>
          <w:p w:rsidR="00FD51AF" w:rsidRDefault="00FD51AF">
            <w:pPr>
              <w:shd w:val="clear" w:color="auto" w:fill="FFFFFF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lastRenderedPageBreak/>
              <w:t>рефератов,</w:t>
            </w:r>
          </w:p>
          <w:p w:rsidR="00FD51AF" w:rsidRDefault="00FD51AF">
            <w:pPr>
              <w:shd w:val="clear" w:color="auto" w:fill="FFFFFF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докладов</w:t>
            </w:r>
          </w:p>
          <w:p w:rsidR="00FD51AF" w:rsidRDefault="00FD51AF">
            <w:pPr>
              <w:shd w:val="clear" w:color="auto" w:fill="FFFFFF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и</w:t>
            </w:r>
          </w:p>
          <w:p w:rsidR="00FD51AF" w:rsidRDefault="00FD51AF">
            <w:pPr>
              <w:shd w:val="clear" w:color="auto" w:fill="FFFFFF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другие.</w:t>
            </w:r>
          </w:p>
          <w:p w:rsidR="00FD51AF" w:rsidRDefault="00FD51AF">
            <w:pPr>
              <w:shd w:val="clear" w:color="auto" w:fill="FFFFFF"/>
              <w:rPr>
                <w:b/>
                <w:bCs/>
                <w:lang w:eastAsia="en-US"/>
              </w:rPr>
            </w:pPr>
          </w:p>
        </w:tc>
      </w:tr>
      <w:tr w:rsidR="00FD51AF" w:rsidTr="00FD51AF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 w:rsidP="00FD51AF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Умеет:</w:t>
            </w:r>
            <w:r>
              <w:rPr>
                <w:i/>
                <w:sz w:val="22"/>
                <w:szCs w:val="22"/>
              </w:rPr>
              <w:t xml:space="preserve"> </w:t>
            </w:r>
          </w:p>
          <w:p w:rsidR="00FD51AF" w:rsidRDefault="00FD51AF" w:rsidP="00FD51A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–вычислять передаточные функции и частотные характеристики линейных систем управления;</w:t>
            </w:r>
          </w:p>
          <w:p w:rsidR="00FD51AF" w:rsidRDefault="00FD51AF" w:rsidP="00FD51A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–конструировать  простейшие алгоритмы стабилизации управляемых динамических систем;</w:t>
            </w:r>
          </w:p>
          <w:p w:rsidR="00FD51AF" w:rsidRDefault="00FD51AF" w:rsidP="00FD51A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–исследовать устойчивость стационарных и нестационарных линейных систем.</w:t>
            </w:r>
          </w:p>
          <w:p w:rsidR="00FD51AF" w:rsidRDefault="00FD51AF" w:rsidP="00FD51AF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FD51AF" w:rsidRDefault="00FD51AF">
            <w:pPr>
              <w:shd w:val="clear" w:color="auto" w:fill="FFFFFF"/>
              <w:rPr>
                <w:b/>
                <w:bCs/>
                <w:lang w:eastAsia="en-US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Частичные умения</w:t>
            </w:r>
          </w:p>
          <w:p w:rsidR="00FD51AF" w:rsidRDefault="00FD51AF">
            <w:pPr>
              <w:shd w:val="clear" w:color="auto" w:fill="FFFFFF"/>
              <w:rPr>
                <w:b/>
                <w:bCs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Неполные умения</w:t>
            </w:r>
          </w:p>
          <w:p w:rsidR="00FD51AF" w:rsidRDefault="00FD51AF">
            <w:pPr>
              <w:pStyle w:val="41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Умения полные,</w:t>
            </w:r>
          </w:p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допускаются</w:t>
            </w:r>
          </w:p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небольшие ошибки</w:t>
            </w:r>
          </w:p>
          <w:p w:rsidR="00FD51AF" w:rsidRDefault="00FD51AF">
            <w:pPr>
              <w:shd w:val="clear" w:color="auto" w:fill="FFFFFF"/>
              <w:rPr>
                <w:b/>
                <w:bCs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Сформированные умения</w:t>
            </w:r>
          </w:p>
          <w:p w:rsidR="00FD51AF" w:rsidRDefault="00FD51AF">
            <w:pPr>
              <w:shd w:val="clear" w:color="auto" w:fill="FFFFFF"/>
              <w:rPr>
                <w:color w:val="000000"/>
              </w:rPr>
            </w:pPr>
          </w:p>
          <w:p w:rsidR="00FD51AF" w:rsidRDefault="00FD51AF">
            <w:pPr>
              <w:shd w:val="clear" w:color="auto" w:fill="FFFFFF"/>
              <w:rPr>
                <w:b/>
                <w:bCs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>
            <w:pPr>
              <w:shd w:val="clear" w:color="auto" w:fill="FFFFFF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Вопросы к зачету,</w:t>
            </w:r>
          </w:p>
          <w:p w:rsidR="00FD51AF" w:rsidRDefault="00FD51AF">
            <w:pPr>
              <w:shd w:val="clear" w:color="auto" w:fill="FFFFFF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тестовые</w:t>
            </w:r>
          </w:p>
          <w:p w:rsidR="00FD51AF" w:rsidRDefault="00FD51AF">
            <w:pPr>
              <w:shd w:val="clear" w:color="auto" w:fill="FFFFFF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задания,</w:t>
            </w:r>
          </w:p>
          <w:p w:rsidR="00FD51AF" w:rsidRDefault="00FD51AF">
            <w:pPr>
              <w:shd w:val="clear" w:color="auto" w:fill="FFFFFF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темы</w:t>
            </w:r>
          </w:p>
          <w:p w:rsidR="00FD51AF" w:rsidRDefault="00FD51AF">
            <w:pPr>
              <w:shd w:val="clear" w:color="auto" w:fill="FFFFFF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рефератов,</w:t>
            </w:r>
          </w:p>
          <w:p w:rsidR="00FD51AF" w:rsidRDefault="00FD51AF">
            <w:pPr>
              <w:shd w:val="clear" w:color="auto" w:fill="FFFFFF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докладов</w:t>
            </w:r>
          </w:p>
          <w:p w:rsidR="00FD51AF" w:rsidRDefault="00FD51AF">
            <w:pPr>
              <w:shd w:val="clear" w:color="auto" w:fill="FFFFFF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и</w:t>
            </w:r>
          </w:p>
          <w:p w:rsidR="00FD51AF" w:rsidRDefault="00FD51AF">
            <w:pPr>
              <w:shd w:val="clear" w:color="auto" w:fill="FFFFFF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другие.</w:t>
            </w:r>
          </w:p>
          <w:p w:rsidR="00FD51AF" w:rsidRDefault="00FD51AF">
            <w:pPr>
              <w:shd w:val="clear" w:color="auto" w:fill="FFFFFF"/>
              <w:rPr>
                <w:b/>
                <w:bCs/>
                <w:lang w:eastAsia="en-US"/>
              </w:rPr>
            </w:pPr>
          </w:p>
        </w:tc>
      </w:tr>
      <w:tr w:rsidR="00FD51AF" w:rsidTr="00FD51AF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Владеет:</w:t>
            </w:r>
          </w:p>
          <w:p w:rsidR="00FD51AF" w:rsidRDefault="00FD51AF">
            <w:pPr>
              <w:shd w:val="clear" w:color="auto" w:fill="FFFFFF"/>
              <w:rPr>
                <w:b/>
                <w:bCs/>
                <w:lang w:eastAsia="en-US"/>
              </w:rPr>
            </w:pPr>
            <w:r>
              <w:rPr>
                <w:rFonts w:eastAsia="Calibri"/>
              </w:rPr>
              <w:t>профессиональным языком предметной области знания</w:t>
            </w:r>
            <w:proofErr w:type="gramStart"/>
            <w:r>
              <w:rPr>
                <w:b/>
                <w:bCs/>
                <w:sz w:val="22"/>
                <w:szCs w:val="22"/>
                <w:lang w:eastAsia="en-US"/>
              </w:rPr>
              <w:t xml:space="preserve"> .</w:t>
            </w:r>
            <w:proofErr w:type="gram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1AF" w:rsidRDefault="00FD51AF">
            <w:pPr>
              <w:jc w:val="center"/>
              <w:rPr>
                <w:b/>
                <w:bCs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 xml:space="preserve">Частичное владение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навыками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Несистематическое</w:t>
            </w:r>
          </w:p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применение</w:t>
            </w:r>
          </w:p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навыков</w:t>
            </w:r>
          </w:p>
          <w:p w:rsidR="00FD51AF" w:rsidRDefault="00FD51AF">
            <w:pPr>
              <w:shd w:val="clear" w:color="auto" w:fill="FFFFFF"/>
              <w:rPr>
                <w:b/>
                <w:bCs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 систематическом</w:t>
            </w:r>
          </w:p>
          <w:p w:rsidR="00FD51AF" w:rsidRDefault="00FD51AF">
            <w:pPr>
              <w:shd w:val="clear" w:color="auto" w:fill="FFFFFF"/>
              <w:rPr>
                <w:color w:val="000000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применении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навыков допускаются</w:t>
            </w:r>
          </w:p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пробелы</w:t>
            </w:r>
          </w:p>
          <w:p w:rsidR="00FD51AF" w:rsidRDefault="00FD51AF">
            <w:pPr>
              <w:shd w:val="clear" w:color="auto" w:fill="FFFFFF"/>
              <w:rPr>
                <w:color w:val="000000"/>
              </w:rPr>
            </w:pPr>
          </w:p>
          <w:p w:rsidR="00FD51AF" w:rsidRDefault="00FD51AF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Успешное и</w:t>
            </w:r>
          </w:p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систематическое</w:t>
            </w:r>
          </w:p>
          <w:p w:rsidR="00FD51AF" w:rsidRDefault="00FD51A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применение навыков</w:t>
            </w:r>
          </w:p>
          <w:p w:rsidR="00FD51AF" w:rsidRDefault="00FD51AF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AF" w:rsidRDefault="00FD51AF">
            <w:pPr>
              <w:shd w:val="clear" w:color="auto" w:fill="FFFFFF"/>
              <w:rPr>
                <w:b/>
                <w:bCs/>
                <w:lang w:eastAsia="en-US"/>
              </w:rPr>
            </w:pPr>
          </w:p>
        </w:tc>
      </w:tr>
    </w:tbl>
    <w:p w:rsidR="00FD51AF" w:rsidRDefault="00FD51AF" w:rsidP="00FD51AF">
      <w:pPr>
        <w:pStyle w:val="41"/>
        <w:jc w:val="center"/>
        <w:rPr>
          <w:b/>
          <w:bCs/>
          <w:sz w:val="24"/>
          <w:szCs w:val="24"/>
        </w:rPr>
      </w:pPr>
    </w:p>
    <w:p w:rsidR="00DA682E" w:rsidRDefault="00DA682E" w:rsidP="002B7953">
      <w:pPr>
        <w:pStyle w:val="23"/>
        <w:numPr>
          <w:ilvl w:val="0"/>
          <w:numId w:val="6"/>
        </w:numPr>
        <w:rPr>
          <w:b/>
          <w:bCs/>
          <w:sz w:val="24"/>
          <w:szCs w:val="24"/>
        </w:rPr>
      </w:pPr>
      <w:r w:rsidRPr="00F70C7A">
        <w:rPr>
          <w:b/>
          <w:bCs/>
          <w:sz w:val="24"/>
          <w:szCs w:val="24"/>
        </w:rPr>
        <w:t>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</w:t>
      </w:r>
      <w:r>
        <w:rPr>
          <w:b/>
          <w:bCs/>
          <w:sz w:val="24"/>
          <w:szCs w:val="24"/>
        </w:rPr>
        <w:t xml:space="preserve"> основной профессиональной </w:t>
      </w:r>
      <w:r w:rsidRPr="00F70C7A">
        <w:rPr>
          <w:b/>
          <w:bCs/>
          <w:sz w:val="24"/>
          <w:szCs w:val="24"/>
        </w:rPr>
        <w:t xml:space="preserve"> образовательной программы:</w:t>
      </w:r>
    </w:p>
    <w:p w:rsidR="00DA682E" w:rsidRDefault="00DA682E" w:rsidP="00DA682E">
      <w:pPr>
        <w:pStyle w:val="23"/>
        <w:jc w:val="center"/>
        <w:rPr>
          <w:b/>
          <w:bCs/>
          <w:sz w:val="24"/>
          <w:szCs w:val="24"/>
        </w:rPr>
      </w:pPr>
    </w:p>
    <w:p w:rsidR="00DA682E" w:rsidRDefault="00DA682E" w:rsidP="00DA682E">
      <w:pPr>
        <w:pStyle w:val="2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Pr="000848EE">
        <w:rPr>
          <w:b/>
          <w:bCs/>
          <w:sz w:val="24"/>
          <w:szCs w:val="24"/>
        </w:rPr>
        <w:t>.1. Текущая аттестация</w:t>
      </w:r>
    </w:p>
    <w:p w:rsidR="00751F16" w:rsidRDefault="00751F16" w:rsidP="00751F16">
      <w:pPr>
        <w:ind w:firstLine="567"/>
        <w:jc w:val="center"/>
        <w:rPr>
          <w:b/>
        </w:rPr>
      </w:pPr>
      <w:r>
        <w:rPr>
          <w:b/>
        </w:rPr>
        <w:t>Перечень контрольных вопросов.</w:t>
      </w:r>
    </w:p>
    <w:p w:rsidR="00751F16" w:rsidRDefault="00751F16" w:rsidP="00751F16">
      <w:pPr>
        <w:ind w:firstLine="539"/>
        <w:jc w:val="both"/>
      </w:pPr>
      <w:r>
        <w:t>1. Составить математическую модель линейной управляемой системы.</w:t>
      </w:r>
    </w:p>
    <w:p w:rsidR="00751F16" w:rsidRDefault="00751F16" w:rsidP="00751F16">
      <w:pPr>
        <w:ind w:firstLine="539"/>
        <w:jc w:val="both"/>
      </w:pPr>
      <w:r>
        <w:t>2. Дать определения передаточной функции и частотной характеристики линейной системы управления.</w:t>
      </w:r>
    </w:p>
    <w:p w:rsidR="00751F16" w:rsidRDefault="00751F16" w:rsidP="00751F16">
      <w:pPr>
        <w:ind w:firstLine="539"/>
        <w:jc w:val="both"/>
      </w:pPr>
      <w:r>
        <w:t>3. Дать определение устойчивости, асимптотической устойчивости и неустойчивости движения по Ляпунову.</w:t>
      </w:r>
    </w:p>
    <w:p w:rsidR="00751F16" w:rsidRDefault="00751F16" w:rsidP="00751F16">
      <w:pPr>
        <w:ind w:firstLine="539"/>
        <w:jc w:val="both"/>
      </w:pPr>
      <w:r>
        <w:t>4. Как ставится задача управления динамической системой?</w:t>
      </w:r>
    </w:p>
    <w:p w:rsidR="00751F16" w:rsidRDefault="00751F16" w:rsidP="00751F16">
      <w:pPr>
        <w:ind w:firstLine="539"/>
        <w:jc w:val="both"/>
      </w:pPr>
      <w:r>
        <w:lastRenderedPageBreak/>
        <w:t>5. Дать определения управляемости и достижимости.</w:t>
      </w:r>
    </w:p>
    <w:p w:rsidR="00751F16" w:rsidRDefault="00751F16" w:rsidP="00751F16">
      <w:pPr>
        <w:ind w:firstLine="539"/>
        <w:jc w:val="both"/>
      </w:pPr>
      <w:r>
        <w:t>6. Каковы критерии управляемости системы?</w:t>
      </w:r>
    </w:p>
    <w:p w:rsidR="00751F16" w:rsidRDefault="00751F16" w:rsidP="00751F16">
      <w:pPr>
        <w:ind w:firstLine="539"/>
        <w:jc w:val="both"/>
      </w:pPr>
      <w:r>
        <w:t>7. Что такое обратная связь? В чем заключается закон управления?</w:t>
      </w:r>
    </w:p>
    <w:p w:rsidR="00751F16" w:rsidRDefault="00751F16" w:rsidP="00751F16">
      <w:pPr>
        <w:ind w:firstLine="539"/>
        <w:jc w:val="both"/>
      </w:pPr>
      <w:r>
        <w:t>8. Написать каноническую форму управляемой системы со скалярным входом и скалярным выходом.</w:t>
      </w:r>
    </w:p>
    <w:p w:rsidR="00751F16" w:rsidRDefault="00751F16" w:rsidP="00751F16">
      <w:pPr>
        <w:ind w:firstLine="539"/>
        <w:jc w:val="both"/>
      </w:pPr>
      <w:r>
        <w:t xml:space="preserve">9. Дать определение наблюдаемости. Сформулировать теорему двойственности </w:t>
      </w:r>
      <w:proofErr w:type="spellStart"/>
      <w:r>
        <w:t>Калмана</w:t>
      </w:r>
      <w:proofErr w:type="spellEnd"/>
      <w:r>
        <w:t>.</w:t>
      </w:r>
    </w:p>
    <w:p w:rsidR="00751F16" w:rsidRDefault="00751F16" w:rsidP="00751F16">
      <w:pPr>
        <w:ind w:firstLine="539"/>
        <w:jc w:val="both"/>
      </w:pPr>
      <w:r>
        <w:t>10. Сформулировать задачу стабилизации системы обратной связью.</w:t>
      </w:r>
    </w:p>
    <w:p w:rsidR="00751F16" w:rsidRDefault="00751F16" w:rsidP="00751F16">
      <w:pPr>
        <w:ind w:firstLine="539"/>
        <w:jc w:val="both"/>
      </w:pPr>
      <w:r>
        <w:t>11. Сформулировать теорему о стабилизации.</w:t>
      </w:r>
    </w:p>
    <w:p w:rsidR="00751F16" w:rsidRDefault="00751F16" w:rsidP="00751F16">
      <w:pPr>
        <w:ind w:firstLine="539"/>
        <w:jc w:val="both"/>
      </w:pPr>
      <w:r>
        <w:t>12. Сформулировать теорему о модальном управлении.</w:t>
      </w:r>
    </w:p>
    <w:p w:rsidR="00751F16" w:rsidRDefault="00751F16" w:rsidP="00751F16">
      <w:pPr>
        <w:snapToGrid w:val="0"/>
        <w:spacing w:before="100" w:beforeAutospacing="1"/>
        <w:ind w:firstLine="567"/>
        <w:jc w:val="center"/>
        <w:rPr>
          <w:b/>
        </w:rPr>
      </w:pPr>
      <w:r>
        <w:rPr>
          <w:b/>
        </w:rPr>
        <w:t>Перечень вопросов к зачету</w:t>
      </w:r>
    </w:p>
    <w:p w:rsidR="00751F16" w:rsidRDefault="00751F16" w:rsidP="00751F16">
      <w:pPr>
        <w:snapToGrid w:val="0"/>
        <w:spacing w:before="100" w:beforeAutospacing="1" w:after="15"/>
        <w:ind w:firstLine="567"/>
      </w:pPr>
      <w:r>
        <w:t>1. Математическая модель линейного объекта управления. Уравнение состояния. Передаточная функция и частотная характеристика линейной системы.</w:t>
      </w:r>
    </w:p>
    <w:p w:rsidR="00751F16" w:rsidRDefault="00751F16" w:rsidP="00751F16">
      <w:pPr>
        <w:snapToGrid w:val="0"/>
        <w:spacing w:before="15"/>
        <w:ind w:firstLine="567"/>
      </w:pPr>
      <w:r>
        <w:t xml:space="preserve">2. Устойчивость движения по Ляпунову. Теоремы Ляпунова об устойчивости, асимптотической  </w:t>
      </w:r>
      <w:proofErr w:type="spellStart"/>
      <w:r>
        <w:t>устойчивсоти</w:t>
      </w:r>
      <w:proofErr w:type="spellEnd"/>
      <w:r>
        <w:t xml:space="preserve"> и неустойчивости движения.</w:t>
      </w:r>
    </w:p>
    <w:p w:rsidR="00751F16" w:rsidRDefault="00751F16" w:rsidP="00751F16">
      <w:pPr>
        <w:snapToGrid w:val="0"/>
        <w:spacing w:before="15"/>
        <w:ind w:firstLine="567"/>
      </w:pPr>
      <w:r>
        <w:t xml:space="preserve">3. Устойчивость линейных систем. Критерий асимптотической устойчивости линейной </w:t>
      </w:r>
      <w:proofErr w:type="spellStart"/>
      <w:r>
        <w:t>системы</w:t>
      </w:r>
      <w:proofErr w:type="gramStart"/>
      <w:r>
        <w:t>.К</w:t>
      </w:r>
      <w:proofErr w:type="gramEnd"/>
      <w:r>
        <w:t>ритерии</w:t>
      </w:r>
      <w:proofErr w:type="spellEnd"/>
      <w:r>
        <w:t xml:space="preserve"> </w:t>
      </w:r>
      <w:proofErr w:type="spellStart"/>
      <w:r>
        <w:t>Рауса</w:t>
      </w:r>
      <w:proofErr w:type="spellEnd"/>
      <w:r>
        <w:t xml:space="preserve">-Гурвица и   Эрмита-Михайлова об </w:t>
      </w:r>
      <w:proofErr w:type="spellStart"/>
      <w:r>
        <w:t>устойчиввости</w:t>
      </w:r>
      <w:proofErr w:type="spellEnd"/>
      <w:r>
        <w:t xml:space="preserve"> стационарных линейных систем.</w:t>
      </w:r>
    </w:p>
    <w:p w:rsidR="00751F16" w:rsidRDefault="00751F16" w:rsidP="00751F16">
      <w:pPr>
        <w:snapToGrid w:val="0"/>
        <w:spacing w:before="15"/>
        <w:ind w:firstLine="567"/>
      </w:pPr>
      <w:r>
        <w:t>4. Постановка задачи управления. Задача программного управления. Регулятор Уатта.</w:t>
      </w:r>
    </w:p>
    <w:p w:rsidR="00751F16" w:rsidRDefault="00751F16" w:rsidP="00751F16">
      <w:pPr>
        <w:snapToGrid w:val="0"/>
        <w:spacing w:before="15"/>
        <w:ind w:firstLine="567"/>
      </w:pPr>
      <w:r>
        <w:t>5. Управляемость и достижимость. Критерий управляемости. Критерий достижимости.</w:t>
      </w:r>
    </w:p>
    <w:p w:rsidR="00751F16" w:rsidRDefault="00751F16" w:rsidP="00751F16">
      <w:pPr>
        <w:snapToGrid w:val="0"/>
        <w:spacing w:before="15"/>
        <w:ind w:firstLine="567"/>
      </w:pPr>
      <w:r>
        <w:t>6. Обратная связь в системах управления. Закон управления.</w:t>
      </w:r>
    </w:p>
    <w:p w:rsidR="00751F16" w:rsidRDefault="00751F16" w:rsidP="00751F16">
      <w:pPr>
        <w:snapToGrid w:val="0"/>
        <w:spacing w:before="15"/>
        <w:ind w:firstLine="567"/>
      </w:pPr>
      <w:r>
        <w:t>7. Стационарные и нестационарные объекты управления.</w:t>
      </w:r>
    </w:p>
    <w:p w:rsidR="00751F16" w:rsidRDefault="00751F16" w:rsidP="00751F16">
      <w:pPr>
        <w:snapToGrid w:val="0"/>
        <w:spacing w:before="15"/>
        <w:ind w:firstLine="567"/>
      </w:pPr>
      <w:r>
        <w:t xml:space="preserve">8. Каноническое представление </w:t>
      </w:r>
      <w:proofErr w:type="spellStart"/>
      <w:r>
        <w:t>линенйой</w:t>
      </w:r>
      <w:proofErr w:type="spellEnd"/>
      <w:r>
        <w:t xml:space="preserve"> управляемой системы </w:t>
      </w:r>
      <w:proofErr w:type="gramStart"/>
      <w:r>
        <w:t>с</w:t>
      </w:r>
      <w:proofErr w:type="gramEnd"/>
      <w:r>
        <w:t xml:space="preserve"> скалярным входом и скалярным выходом.</w:t>
      </w:r>
    </w:p>
    <w:p w:rsidR="00751F16" w:rsidRDefault="00751F16" w:rsidP="00751F16">
      <w:pPr>
        <w:snapToGrid w:val="0"/>
        <w:spacing w:before="15"/>
        <w:ind w:firstLine="567"/>
      </w:pPr>
      <w:r>
        <w:t xml:space="preserve">9. Наблюдаемость и </w:t>
      </w:r>
      <w:proofErr w:type="spellStart"/>
      <w:r>
        <w:t>идентифицируемость</w:t>
      </w:r>
      <w:proofErr w:type="spellEnd"/>
      <w:r>
        <w:t xml:space="preserve">. Теорема двойственности </w:t>
      </w:r>
      <w:proofErr w:type="spellStart"/>
      <w:r>
        <w:t>Калмана</w:t>
      </w:r>
      <w:proofErr w:type="spellEnd"/>
      <w:r>
        <w:t>.</w:t>
      </w:r>
    </w:p>
    <w:p w:rsidR="00751F16" w:rsidRDefault="00751F16" w:rsidP="00751F16">
      <w:pPr>
        <w:snapToGrid w:val="0"/>
        <w:spacing w:before="15"/>
        <w:ind w:firstLine="567"/>
      </w:pPr>
      <w:r>
        <w:t>10. Модальное управление. Теорема о размещении собственных чисел. Теорема о стабилизации стационарной линейной системы.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DC3C21" w:rsidTr="00DC3C21">
        <w:tc>
          <w:tcPr>
            <w:tcW w:w="9639" w:type="dxa"/>
            <w:hideMark/>
          </w:tcPr>
          <w:p w:rsidR="00DC3C21" w:rsidRDefault="00DC3C21">
            <w:pPr>
              <w:jc w:val="center"/>
              <w:rPr>
                <w:b/>
              </w:rPr>
            </w:pPr>
            <w:r>
              <w:rPr>
                <w:b/>
              </w:rPr>
              <w:t xml:space="preserve">Фонд контрольных работ </w:t>
            </w:r>
          </w:p>
          <w:p w:rsidR="00DC3C21" w:rsidRDefault="00DC3C21">
            <w:pPr>
              <w:jc w:val="center"/>
              <w:rPr>
                <w:rFonts w:eastAsiaTheme="minorEastAsia"/>
              </w:rPr>
            </w:pPr>
            <w:r>
              <w:t>по дисциплине Введение в теорию управления</w:t>
            </w:r>
          </w:p>
          <w:p w:rsidR="00DC3C21" w:rsidRDefault="00DC3C21">
            <w:r>
              <w:t xml:space="preserve">В контрольных работах могут быть включены определения и формулировки теорем, лемм и свойств по данному разделу дисциплины. </w:t>
            </w:r>
          </w:p>
          <w:p w:rsidR="00DC3C21" w:rsidRDefault="00DC3C21">
            <w:pPr>
              <w:jc w:val="center"/>
            </w:pPr>
            <w:r>
              <w:rPr>
                <w:b/>
                <w:u w:val="single"/>
              </w:rPr>
              <w:t>Модуль №1.</w:t>
            </w:r>
            <w:r>
              <w:t xml:space="preserve"> Контрольная работа 1.</w:t>
            </w:r>
          </w:p>
          <w:p w:rsidR="00DC3C21" w:rsidRDefault="00DC3C21">
            <w:pPr>
              <w:jc w:val="both"/>
            </w:pPr>
            <w:r>
              <w:t>Получить представление систем с передаточными функциями</w:t>
            </w:r>
          </w:p>
          <w:p w:rsidR="00DC3C21" w:rsidRDefault="00DC3C21" w:rsidP="00DC3C21">
            <w:pPr>
              <w:pStyle w:val="a5"/>
              <w:numPr>
                <w:ilvl w:val="0"/>
                <w:numId w:val="22"/>
              </w:numPr>
              <w:spacing w:before="0" w:after="200"/>
              <w:jc w:val="both"/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QUOTE </w:instrText>
            </w:r>
            <w:r w:rsidR="00687A5D">
              <w:rPr>
                <w:position w:val="-21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4.4pt;height:24pt" equationxml="&lt;">
                  <v:imagedata r:id="rId7" o:title="" chromakey="white"/>
                </v:shape>
              </w:pict>
            </w:r>
            <w:r>
              <w:rPr>
                <w:lang w:val="en-US"/>
              </w:rPr>
              <w:instrText xml:space="preserve"> </w:instrText>
            </w:r>
            <w:r>
              <w:rPr>
                <w:lang w:val="en-US"/>
              </w:rPr>
              <w:fldChar w:fldCharType="separate"/>
            </w:r>
            <w:r w:rsidR="00687A5D">
              <w:rPr>
                <w:position w:val="-21"/>
              </w:rPr>
              <w:pict>
                <v:shape id="_x0000_i1026" type="#_x0000_t75" style="width:74.4pt;height:24pt" equationxml="&lt;">
                  <v:imagedata r:id="rId7" o:title="" chromakey="white"/>
                </v:shape>
              </w:pic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t xml:space="preserve">         2. 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QUOTE </w:instrText>
            </w:r>
            <w:r w:rsidR="00687A5D">
              <w:rPr>
                <w:position w:val="-21"/>
              </w:rPr>
              <w:pict>
                <v:shape id="_x0000_i1027" type="#_x0000_t75" style="width:79.8pt;height:22.8pt" equationxml="&lt;">
                  <v:imagedata r:id="rId8" o:title="" chromakey="white"/>
                </v:shape>
              </w:pict>
            </w:r>
            <w:r>
              <w:rPr>
                <w:lang w:val="en-US"/>
              </w:rPr>
              <w:instrText xml:space="preserve"> </w:instrText>
            </w:r>
            <w:r>
              <w:rPr>
                <w:lang w:val="en-US"/>
              </w:rPr>
              <w:fldChar w:fldCharType="separate"/>
            </w:r>
            <w:r w:rsidR="00687A5D">
              <w:rPr>
                <w:position w:val="-21"/>
              </w:rPr>
              <w:pict>
                <v:shape id="_x0000_i1028" type="#_x0000_t75" style="width:79.8pt;height:22.8pt" equationxml="&lt;">
                  <v:imagedata r:id="rId8" o:title="" chromakey="white"/>
                </v:shape>
              </w:pic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t xml:space="preserve">  </w:t>
            </w:r>
          </w:p>
          <w:p w:rsidR="00DC3C21" w:rsidRDefault="00DC3C21">
            <w:pPr>
              <w:ind w:left="360"/>
              <w:jc w:val="both"/>
            </w:pPr>
            <w:r>
              <w:t xml:space="preserve">3.  </w:t>
            </w:r>
            <w:r>
              <w:fldChar w:fldCharType="begin"/>
            </w:r>
            <w:r>
              <w:instrText xml:space="preserve"> QUOTE </w:instrText>
            </w:r>
            <w:r w:rsidR="00687A5D">
              <w:rPr>
                <w:position w:val="-17"/>
              </w:rPr>
              <w:pict>
                <v:shape id="_x0000_i1029" type="#_x0000_t75" style="width:79.8pt;height:24.6pt" equationxml="&lt;">
                  <v:imagedata r:id="rId9" o:title="" chromakey="white"/>
                </v:shape>
              </w:pict>
            </w:r>
            <w:r>
              <w:instrText xml:space="preserve"> </w:instrText>
            </w:r>
            <w:r>
              <w:fldChar w:fldCharType="separate"/>
            </w:r>
            <w:r w:rsidR="00687A5D">
              <w:rPr>
                <w:position w:val="-17"/>
              </w:rPr>
              <w:pict>
                <v:shape id="_x0000_i1030" type="#_x0000_t75" style="width:79.8pt;height:24.6pt" equationxml="&lt;">
                  <v:imagedata r:id="rId9" o:title="" chromakey="white"/>
                </v:shape>
              </w:pict>
            </w:r>
            <w:r>
              <w:fldChar w:fldCharType="end"/>
            </w:r>
            <w:r>
              <w:t xml:space="preserve">        4.</w:t>
            </w:r>
            <w:r>
              <w:fldChar w:fldCharType="begin"/>
            </w:r>
            <w:r>
              <w:instrText xml:space="preserve"> QUOTE </w:instrText>
            </w:r>
            <w:r w:rsidR="00687A5D">
              <w:rPr>
                <w:position w:val="-17"/>
              </w:rPr>
              <w:pict>
                <v:shape id="_x0000_i1031" type="#_x0000_t75" style="width:65.4pt;height:24.6pt" equationxml="&lt;">
                  <v:imagedata r:id="rId10" o:title="" chromakey="white"/>
                </v:shape>
              </w:pict>
            </w:r>
            <w:r>
              <w:instrText xml:space="preserve"> </w:instrText>
            </w:r>
            <w:r>
              <w:fldChar w:fldCharType="separate"/>
            </w:r>
            <w:r w:rsidR="00687A5D">
              <w:rPr>
                <w:position w:val="-17"/>
              </w:rPr>
              <w:pict>
                <v:shape id="_x0000_i1032" type="#_x0000_t75" style="width:65.4pt;height:24.6pt" equationxml="&lt;">
                  <v:imagedata r:id="rId10" o:title="" chromakey="white"/>
                </v:shape>
              </w:pict>
            </w:r>
            <w:r>
              <w:fldChar w:fldCharType="end"/>
            </w:r>
            <w:r>
              <w:t xml:space="preserve">           5.</w:t>
            </w:r>
            <w:r>
              <w:fldChar w:fldCharType="begin"/>
            </w:r>
            <w:r>
              <w:instrText xml:space="preserve"> QUOTE </w:instrText>
            </w:r>
            <w:r w:rsidR="00687A5D">
              <w:rPr>
                <w:position w:val="-17"/>
              </w:rPr>
              <w:pict>
                <v:shape id="_x0000_i1033" type="#_x0000_t75" style="width:102.6pt;height:27pt" equationxml="&lt;">
                  <v:imagedata r:id="rId11" o:title="" chromakey="white"/>
                </v:shape>
              </w:pict>
            </w:r>
            <w:r>
              <w:instrText xml:space="preserve"> </w:instrText>
            </w:r>
            <w:r>
              <w:fldChar w:fldCharType="separate"/>
            </w:r>
            <w:r w:rsidR="00687A5D">
              <w:rPr>
                <w:position w:val="-17"/>
              </w:rPr>
              <w:pict>
                <v:shape id="_x0000_i1034" type="#_x0000_t75" style="width:102.6pt;height:27pt" equationxml="&lt;">
                  <v:imagedata r:id="rId11" o:title="" chromakey="white"/>
                </v:shape>
              </w:pict>
            </w:r>
            <w:r>
              <w:fldChar w:fldCharType="end"/>
            </w:r>
          </w:p>
          <w:p w:rsidR="00DC3C21" w:rsidRDefault="00DC3C21">
            <w:pPr>
              <w:spacing w:after="200"/>
              <w:jc w:val="both"/>
              <w:rPr>
                <w:rFonts w:eastAsia="Calibri"/>
              </w:rPr>
            </w:pPr>
            <w:r>
              <w:t>в пространстве состояний.</w:t>
            </w:r>
          </w:p>
        </w:tc>
      </w:tr>
    </w:tbl>
    <w:p w:rsidR="00DC3C21" w:rsidRDefault="00DC3C21" w:rsidP="00DC3C21">
      <w:pPr>
        <w:jc w:val="center"/>
        <w:rPr>
          <w:rFonts w:asciiTheme="minorHAnsi" w:hAnsiTheme="minorHAnsi" w:cstheme="minorBidi"/>
          <w:sz w:val="22"/>
          <w:szCs w:val="22"/>
        </w:rPr>
      </w:pPr>
      <w:r>
        <w:t xml:space="preserve"> </w:t>
      </w:r>
      <w:r>
        <w:tab/>
      </w:r>
    </w:p>
    <w:p w:rsidR="00DC3C21" w:rsidRDefault="00DC3C21" w:rsidP="00DC3C21">
      <w:pPr>
        <w:jc w:val="center"/>
        <w:rPr>
          <w:sz w:val="32"/>
          <w:szCs w:val="32"/>
        </w:rPr>
      </w:pPr>
      <w:r>
        <w:rPr>
          <w:b/>
          <w:u w:val="single"/>
        </w:rPr>
        <w:t>Модуль №2.</w:t>
      </w:r>
      <w:r>
        <w:t xml:space="preserve">   Контрольная работа</w:t>
      </w:r>
      <w:r>
        <w:rPr>
          <w:sz w:val="32"/>
          <w:szCs w:val="32"/>
        </w:rPr>
        <w:t xml:space="preserve"> 2.</w:t>
      </w:r>
    </w:p>
    <w:p w:rsidR="00DC3C21" w:rsidRDefault="00DC3C21" w:rsidP="00DC3C21">
      <w:pPr>
        <w:jc w:val="both"/>
        <w:rPr>
          <w:rFonts w:eastAsiaTheme="minorEastAsia"/>
        </w:rPr>
      </w:pPr>
      <w:r>
        <w:t>Получить необходимые и достаточные условия устойчивости для многочленов 2-й и 3-й степеней:</w:t>
      </w:r>
    </w:p>
    <w:p w:rsidR="00DC3C21" w:rsidRDefault="00DC3C21" w:rsidP="00DC3C21">
      <w:pPr>
        <w:pStyle w:val="a5"/>
        <w:numPr>
          <w:ilvl w:val="0"/>
          <w:numId w:val="23"/>
        </w:numPr>
        <w:spacing w:before="0" w:after="200" w:line="276" w:lineRule="auto"/>
        <w:jc w:val="both"/>
      </w:pPr>
      <w:r>
        <w:rPr>
          <w:lang w:val="en-US"/>
        </w:rPr>
        <w:fldChar w:fldCharType="begin"/>
      </w:r>
      <w:r>
        <w:rPr>
          <w:lang w:val="en-US"/>
        </w:rPr>
        <w:instrText xml:space="preserve"> QUOTE </w:instrText>
      </w:r>
      <w:r w:rsidR="00687A5D">
        <w:rPr>
          <w:position w:val="-11"/>
        </w:rPr>
        <w:pict>
          <v:shape id="_x0000_i1035" type="#_x0000_t75" style="width:123pt;height:16.8pt" equationxml="&lt;">
            <v:imagedata r:id="rId12" o:title="" chromakey="white"/>
          </v:shape>
        </w:pict>
      </w:r>
      <w:r>
        <w:rPr>
          <w:lang w:val="en-US"/>
        </w:rPr>
        <w:instrText xml:space="preserve"> </w:instrText>
      </w:r>
      <w:r>
        <w:rPr>
          <w:lang w:val="en-US"/>
        </w:rPr>
        <w:fldChar w:fldCharType="separate"/>
      </w:r>
      <w:r w:rsidR="00687A5D">
        <w:rPr>
          <w:position w:val="-11"/>
        </w:rPr>
        <w:pict>
          <v:shape id="_x0000_i1036" type="#_x0000_t75" style="width:123pt;height:16.8pt" equationxml="&lt;">
            <v:imagedata r:id="rId12" o:title="" chromakey="white"/>
          </v:shape>
        </w:pic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</w:p>
    <w:p w:rsidR="00DC3C21" w:rsidRDefault="00DC3C21" w:rsidP="00DC3C21">
      <w:pPr>
        <w:pStyle w:val="a5"/>
        <w:numPr>
          <w:ilvl w:val="0"/>
          <w:numId w:val="23"/>
        </w:numPr>
        <w:spacing w:before="0" w:after="200" w:line="276" w:lineRule="auto"/>
        <w:jc w:val="both"/>
      </w:pPr>
      <w:r>
        <w:fldChar w:fldCharType="begin"/>
      </w:r>
      <w:r>
        <w:instrText xml:space="preserve"> QUOTE </w:instrText>
      </w:r>
      <w:r w:rsidR="00687A5D">
        <w:rPr>
          <w:position w:val="-11"/>
        </w:rPr>
        <w:pict>
          <v:shape id="_x0000_i1037" type="#_x0000_t75" style="width:161.4pt;height:16.8pt" equationxml="&lt;">
            <v:imagedata r:id="rId13" o:title="" chromakey="white"/>
          </v:shape>
        </w:pict>
      </w:r>
      <w:r>
        <w:instrText xml:space="preserve"> </w:instrText>
      </w:r>
      <w:r>
        <w:fldChar w:fldCharType="separate"/>
      </w:r>
      <w:r w:rsidR="00687A5D">
        <w:rPr>
          <w:position w:val="-11"/>
        </w:rPr>
        <w:pict>
          <v:shape id="_x0000_i1038" type="#_x0000_t75" style="width:161.4pt;height:16.8pt" equationxml="&lt;">
            <v:imagedata r:id="rId13" o:title="" chromakey="white"/>
          </v:shape>
        </w:pict>
      </w:r>
      <w:r>
        <w:fldChar w:fldCharType="end"/>
      </w:r>
    </w:p>
    <w:p w:rsidR="00DC3C21" w:rsidRDefault="00DC3C21" w:rsidP="00DC3C21">
      <w:pPr>
        <w:jc w:val="center"/>
      </w:pPr>
      <w:r>
        <w:tab/>
      </w:r>
      <w:r>
        <w:rPr>
          <w:b/>
          <w:u w:val="single"/>
        </w:rPr>
        <w:t>Модуль №3.</w:t>
      </w:r>
      <w:r>
        <w:t xml:space="preserve">    Контрольная работа 3.</w:t>
      </w:r>
    </w:p>
    <w:p w:rsidR="00DC3C21" w:rsidRDefault="00DC3C21" w:rsidP="00DC3C21">
      <w:pPr>
        <w:jc w:val="both"/>
      </w:pPr>
      <w:r>
        <w:lastRenderedPageBreak/>
        <w:t>1)  Выяснить, управляемы ли системы:</w:t>
      </w:r>
    </w:p>
    <w:p w:rsidR="00DC3C21" w:rsidRDefault="00DC3C21" w:rsidP="00DC3C21">
      <w:pPr>
        <w:jc w:val="both"/>
      </w:pPr>
      <w:proofErr w:type="gramStart"/>
      <w:r>
        <w:rPr>
          <w:lang w:val="en-US"/>
        </w:rPr>
        <w:t>a</w:t>
      </w:r>
      <w:r>
        <w:t xml:space="preserve">) </w:t>
      </w:r>
      <w:r>
        <w:rPr>
          <w:lang w:val="en-US"/>
        </w:rPr>
        <w:fldChar w:fldCharType="begin"/>
      </w:r>
      <w:r w:rsidRPr="00DC3C21">
        <w:instrText xml:space="preserve"> </w:instrText>
      </w:r>
      <w:r>
        <w:rPr>
          <w:lang w:val="en-US"/>
        </w:rPr>
        <w:instrText>QUOTE</w:instrText>
      </w:r>
      <w:r w:rsidRPr="00DC3C21">
        <w:instrText xml:space="preserve"> </w:instrText>
      </w:r>
      <w:r w:rsidR="00687A5D">
        <w:rPr>
          <w:position w:val="-20"/>
        </w:rPr>
        <w:pict>
          <v:shape id="_x0000_i1039" type="#_x0000_t75" style="width:92.4pt;height:30pt" equationxml="&lt;">
            <v:imagedata r:id="rId14" o:title="" chromakey="white"/>
          </v:shape>
        </w:pict>
      </w:r>
      <w:r>
        <w:instrText xml:space="preserve"> </w:instrText>
      </w:r>
      <w:r>
        <w:rPr>
          <w:lang w:val="en-US"/>
        </w:rPr>
        <w:fldChar w:fldCharType="separate"/>
      </w:r>
      <w:r w:rsidR="00687A5D">
        <w:rPr>
          <w:position w:val="-20"/>
        </w:rPr>
        <w:pict>
          <v:shape id="_x0000_i1040" type="#_x0000_t75" style="width:92.4pt;height:30pt" equationxml="&lt;">
            <v:imagedata r:id="rId14" o:title="" chromakey="white"/>
          </v:shape>
        </w:pict>
      </w:r>
      <w:r>
        <w:rPr>
          <w:lang w:val="en-US"/>
        </w:rPr>
        <w:fldChar w:fldCharType="end"/>
      </w:r>
      <w:r>
        <w:t xml:space="preserve">   </w:t>
      </w:r>
      <w:r>
        <w:rPr>
          <w:lang w:val="en-US"/>
        </w:rPr>
        <w:t>b</w:t>
      </w:r>
      <w:r>
        <w:t>)</w:t>
      </w:r>
      <w:r>
        <w:rPr>
          <w:lang w:val="en-US"/>
        </w:rPr>
        <w:fldChar w:fldCharType="begin"/>
      </w:r>
      <w:r w:rsidRPr="00DC3C21">
        <w:instrText xml:space="preserve"> </w:instrText>
      </w:r>
      <w:r>
        <w:rPr>
          <w:lang w:val="en-US"/>
        </w:rPr>
        <w:instrText>QUOTE</w:instrText>
      </w:r>
      <w:r w:rsidRPr="00DC3C21">
        <w:instrText xml:space="preserve"> </w:instrText>
      </w:r>
      <w:r w:rsidR="00687A5D">
        <w:rPr>
          <w:position w:val="-20"/>
        </w:rPr>
        <w:pict>
          <v:shape id="_x0000_i1041" type="#_x0000_t75" style="width:43.8pt;height:30pt" equationxml="&lt;">
            <v:imagedata r:id="rId15" o:title="" chromakey="white"/>
          </v:shape>
        </w:pict>
      </w:r>
      <w:r>
        <w:instrText xml:space="preserve"> </w:instrText>
      </w:r>
      <w:r>
        <w:rPr>
          <w:lang w:val="en-US"/>
        </w:rPr>
        <w:fldChar w:fldCharType="separate"/>
      </w:r>
      <w:r w:rsidR="00687A5D">
        <w:rPr>
          <w:position w:val="-20"/>
        </w:rPr>
        <w:pict>
          <v:shape id="_x0000_i1042" type="#_x0000_t75" style="width:43.8pt;height:30pt" equationxml="&lt;">
            <v:imagedata r:id="rId15" o:title="" chromakey="white"/>
          </v:shape>
        </w:pict>
      </w:r>
      <w:r>
        <w:rPr>
          <w:lang w:val="en-US"/>
        </w:rPr>
        <w:fldChar w:fldCharType="end"/>
      </w:r>
      <w:r>
        <w:t xml:space="preserve">    </w:t>
      </w:r>
      <w:r>
        <w:rPr>
          <w:lang w:val="en-US"/>
        </w:rPr>
        <w:t>c</w:t>
      </w:r>
      <w:r>
        <w:t>)</w:t>
      </w:r>
      <w:proofErr w:type="gramEnd"/>
      <w:r>
        <w:rPr>
          <w:lang w:val="en-US"/>
        </w:rPr>
        <w:fldChar w:fldCharType="begin"/>
      </w:r>
      <w:r w:rsidRPr="00DC3C21">
        <w:instrText xml:space="preserve"> </w:instrText>
      </w:r>
      <w:r>
        <w:rPr>
          <w:lang w:val="en-US"/>
        </w:rPr>
        <w:instrText>QUOTE</w:instrText>
      </w:r>
      <w:r w:rsidRPr="00DC3C21">
        <w:instrText xml:space="preserve"> </w:instrText>
      </w:r>
      <w:r w:rsidR="00687A5D">
        <w:rPr>
          <w:position w:val="-20"/>
        </w:rPr>
        <w:pict>
          <v:shape id="_x0000_i1043" type="#_x0000_t75" style="width:106.8pt;height:30pt" equationxml="&lt;">
            <v:imagedata r:id="rId16" o:title="" chromakey="white"/>
          </v:shape>
        </w:pict>
      </w:r>
      <w:r>
        <w:instrText xml:space="preserve"> </w:instrText>
      </w:r>
      <w:r>
        <w:rPr>
          <w:lang w:val="en-US"/>
        </w:rPr>
        <w:fldChar w:fldCharType="separate"/>
      </w:r>
      <w:r w:rsidR="00687A5D">
        <w:rPr>
          <w:position w:val="-20"/>
        </w:rPr>
        <w:pict>
          <v:shape id="_x0000_i1044" type="#_x0000_t75" style="width:106.8pt;height:30pt" equationxml="&lt;">
            <v:imagedata r:id="rId16" o:title="" chromakey="white"/>
          </v:shape>
        </w:pict>
      </w:r>
      <w:r>
        <w:rPr>
          <w:lang w:val="en-US"/>
        </w:rPr>
        <w:fldChar w:fldCharType="end"/>
      </w:r>
    </w:p>
    <w:p w:rsidR="00DC3C21" w:rsidRDefault="00DC3C21" w:rsidP="00DC3C21">
      <w:pPr>
        <w:jc w:val="both"/>
      </w:pPr>
      <w:r>
        <w:t xml:space="preserve">2) Для управляемой системы </w:t>
      </w:r>
      <w:r>
        <w:fldChar w:fldCharType="begin"/>
      </w:r>
      <w:r>
        <w:instrText xml:space="preserve"> QUOTE </w:instrText>
      </w:r>
      <w:r w:rsidR="00687A5D">
        <w:rPr>
          <w:position w:val="-6"/>
        </w:rPr>
        <w:pict>
          <v:shape id="_x0000_i1045" type="#_x0000_t75" style="width:41.4pt;height:17.4pt" equationxml="&lt;">
            <v:imagedata r:id="rId17" o:title="" chromakey="white"/>
          </v:shape>
        </w:pict>
      </w:r>
      <w:r>
        <w:instrText xml:space="preserve"> </w:instrText>
      </w:r>
      <w:r>
        <w:fldChar w:fldCharType="separate"/>
      </w:r>
      <w:r w:rsidR="00687A5D">
        <w:rPr>
          <w:position w:val="-6"/>
        </w:rPr>
        <w:pict>
          <v:shape id="_x0000_i1046" type="#_x0000_t75" style="width:41.4pt;height:17.4pt" equationxml="&lt;">
            <v:imagedata r:id="rId17" o:title="" chromakey="white"/>
          </v:shape>
        </w:pict>
      </w:r>
      <w:r>
        <w:fldChar w:fldCharType="end"/>
      </w:r>
      <w:r>
        <w:t xml:space="preserve"> </w:t>
      </w:r>
      <w:r>
        <w:fldChar w:fldCharType="begin"/>
      </w:r>
      <w:r>
        <w:instrText xml:space="preserve"> QUOTE </w:instrText>
      </w:r>
      <w:r w:rsidR="00687A5D">
        <w:rPr>
          <w:position w:val="-6"/>
        </w:rPr>
        <w:pict>
          <v:shape id="_x0000_i1047" type="#_x0000_t75" style="width:34.8pt;height:17.4pt" equationxml="&lt;">
            <v:imagedata r:id="rId18" o:title="" chromakey="white"/>
          </v:shape>
        </w:pict>
      </w:r>
      <w:r>
        <w:instrText xml:space="preserve"> </w:instrText>
      </w:r>
      <w:r>
        <w:fldChar w:fldCharType="separate"/>
      </w:r>
      <w:r w:rsidR="00687A5D">
        <w:rPr>
          <w:position w:val="-6"/>
        </w:rPr>
        <w:pict>
          <v:shape id="_x0000_i1048" type="#_x0000_t75" style="width:34.8pt;height:17.4pt" equationxml="&lt;">
            <v:imagedata r:id="rId18" o:title="" chromakey="white"/>
          </v:shape>
        </w:pict>
      </w:r>
      <w:r>
        <w:fldChar w:fldCharType="end"/>
      </w:r>
      <w:r>
        <w:t xml:space="preserve"> вычислить одно из управлений, обеспечивающих перевод события </w:t>
      </w:r>
      <w:r>
        <w:fldChar w:fldCharType="begin"/>
      </w:r>
      <w:r>
        <w:instrText xml:space="preserve"> QUOTE </w:instrText>
      </w:r>
      <w:r w:rsidR="00687A5D">
        <w:rPr>
          <w:position w:val="-6"/>
        </w:rPr>
        <w:pict>
          <v:shape id="_x0000_i1049" type="#_x0000_t75" style="width:36pt;height:17.4pt" equationxml="&lt;">
            <v:imagedata r:id="rId19" o:title="" chromakey="white"/>
          </v:shape>
        </w:pict>
      </w:r>
      <w:r>
        <w:instrText xml:space="preserve"> </w:instrText>
      </w:r>
      <w:r>
        <w:fldChar w:fldCharType="separate"/>
      </w:r>
      <w:r w:rsidR="00687A5D">
        <w:rPr>
          <w:position w:val="-6"/>
        </w:rPr>
        <w:pict>
          <v:shape id="_x0000_i1050" type="#_x0000_t75" style="width:36pt;height:17.4pt" equationxml="&lt;">
            <v:imagedata r:id="rId19" o:title="" chromakey="white"/>
          </v:shape>
        </w:pict>
      </w:r>
      <w:r>
        <w:fldChar w:fldCharType="end"/>
      </w:r>
      <w:r>
        <w:t xml:space="preserve"> в событие </w:t>
      </w:r>
      <w:r>
        <w:fldChar w:fldCharType="begin"/>
      </w:r>
      <w:r>
        <w:instrText xml:space="preserve"> QUOTE </w:instrText>
      </w:r>
      <w:r w:rsidR="00687A5D">
        <w:rPr>
          <w:position w:val="-6"/>
        </w:rPr>
        <w:pict>
          <v:shape id="_x0000_i1051" type="#_x0000_t75" style="width:35.4pt;height:17.4pt" equationxml="&lt;">
            <v:imagedata r:id="rId20" o:title="" chromakey="white"/>
          </v:shape>
        </w:pict>
      </w:r>
      <w:r>
        <w:instrText xml:space="preserve"> </w:instrText>
      </w:r>
      <w:r>
        <w:fldChar w:fldCharType="separate"/>
      </w:r>
      <w:r w:rsidR="00687A5D">
        <w:rPr>
          <w:position w:val="-6"/>
        </w:rPr>
        <w:pict>
          <v:shape id="_x0000_i1052" type="#_x0000_t75" style="width:35.4pt;height:17.4pt" equationxml="&lt;">
            <v:imagedata r:id="rId20" o:title="" chromakey="white"/>
          </v:shape>
        </w:pict>
      </w:r>
      <w:r>
        <w:fldChar w:fldCharType="end"/>
      </w:r>
      <w:r>
        <w:t xml:space="preserve">. (Взять </w:t>
      </w:r>
      <w:r>
        <w:fldChar w:fldCharType="begin"/>
      </w:r>
      <w:r>
        <w:instrText xml:space="preserve"> QUOTE </w:instrText>
      </w:r>
      <w:r w:rsidR="00687A5D">
        <w:rPr>
          <w:position w:val="-6"/>
        </w:rPr>
        <w:pict>
          <v:shape id="_x0000_i1053" type="#_x0000_t75" style="width:34.8pt;height:17.4pt" equationxml="&lt;">
            <v:imagedata r:id="rId21" o:title="" chromakey="white"/>
          </v:shape>
        </w:pict>
      </w:r>
      <w:r>
        <w:instrText xml:space="preserve"> </w:instrText>
      </w:r>
      <w:r>
        <w:fldChar w:fldCharType="separate"/>
      </w:r>
      <w:r w:rsidR="00687A5D">
        <w:rPr>
          <w:position w:val="-6"/>
        </w:rPr>
        <w:pict>
          <v:shape id="_x0000_i1054" type="#_x0000_t75" style="width:34.8pt;height:17.4pt" equationxml="&lt;">
            <v:imagedata r:id="rId21" o:title="" chromakey="white"/>
          </v:shape>
        </w:pict>
      </w:r>
      <w:r>
        <w:fldChar w:fldCharType="end"/>
      </w:r>
      <w:r>
        <w:t xml:space="preserve"> </w:t>
      </w:r>
      <w:r>
        <w:fldChar w:fldCharType="begin"/>
      </w:r>
      <w:r>
        <w:instrText xml:space="preserve"> QUOTE </w:instrText>
      </w:r>
      <w:r w:rsidR="00687A5D">
        <w:rPr>
          <w:position w:val="-11"/>
        </w:rPr>
        <w:pict>
          <v:shape id="_x0000_i1055" type="#_x0000_t75" style="width:42.6pt;height:20.4pt" equationxml="&lt;">
            <v:imagedata r:id="rId22" o:title="" chromakey="white"/>
          </v:shape>
        </w:pict>
      </w:r>
      <w:r>
        <w:instrText xml:space="preserve"> </w:instrText>
      </w:r>
      <w:r>
        <w:fldChar w:fldCharType="separate"/>
      </w:r>
      <w:r w:rsidR="00687A5D">
        <w:rPr>
          <w:position w:val="-11"/>
        </w:rPr>
        <w:pict>
          <v:shape id="_x0000_i1056" type="#_x0000_t75" style="width:42.6pt;height:20.4pt" equationxml="&lt;">
            <v:imagedata r:id="rId22" o:title="" chromakey="white"/>
          </v:shape>
        </w:pict>
      </w:r>
      <w:r>
        <w:fldChar w:fldCharType="end"/>
      </w:r>
      <w:r>
        <w:t xml:space="preserve">; </w:t>
      </w:r>
      <w:r>
        <w:fldChar w:fldCharType="begin"/>
      </w:r>
      <w:r>
        <w:instrText xml:space="preserve"> QUOTE </w:instrText>
      </w:r>
      <w:r w:rsidR="00687A5D">
        <w:rPr>
          <w:position w:val="-6"/>
        </w:rPr>
        <w:pict>
          <v:shape id="_x0000_i1057" type="#_x0000_t75" style="width:106.8pt;height:18pt" equationxml="&lt;">
            <v:imagedata r:id="rId23" o:title="" chromakey="white"/>
          </v:shape>
        </w:pict>
      </w:r>
      <w:r>
        <w:instrText xml:space="preserve"> </w:instrText>
      </w:r>
      <w:r>
        <w:fldChar w:fldCharType="separate"/>
      </w:r>
      <w:r w:rsidR="00687A5D">
        <w:rPr>
          <w:position w:val="-6"/>
        </w:rPr>
        <w:pict>
          <v:shape id="_x0000_i1058" type="#_x0000_t75" style="width:106.8pt;height:18pt" equationxml="&lt;">
            <v:imagedata r:id="rId23" o:title="" chromakey="white"/>
          </v:shape>
        </w:pict>
      </w:r>
      <w:r>
        <w:fldChar w:fldCharType="end"/>
      </w:r>
      <w:r>
        <w:t xml:space="preserve">, </w:t>
      </w:r>
      <w:r>
        <w:fldChar w:fldCharType="begin"/>
      </w:r>
      <w:r>
        <w:instrText xml:space="preserve"> QUOTE </w:instrText>
      </w:r>
      <w:r w:rsidR="00687A5D">
        <w:rPr>
          <w:position w:val="-6"/>
        </w:rPr>
        <w:pict>
          <v:shape id="_x0000_i1059" type="#_x0000_t75" style="width:20.4pt;height:17.4pt" equationxml="&lt;">
            <v:imagedata r:id="rId24" o:title="" chromakey="white"/>
          </v:shape>
        </w:pict>
      </w:r>
      <w:r>
        <w:instrText xml:space="preserve"> </w:instrText>
      </w:r>
      <w:r>
        <w:fldChar w:fldCharType="separate"/>
      </w:r>
      <w:r w:rsidR="00687A5D">
        <w:rPr>
          <w:position w:val="-6"/>
        </w:rPr>
        <w:pict>
          <v:shape id="_x0000_i1060" type="#_x0000_t75" style="width:20.4pt;height:17.4pt" equationxml="&lt;">
            <v:imagedata r:id="rId24" o:title="" chromakey="white"/>
          </v:shape>
        </w:pict>
      </w:r>
      <w:r>
        <w:fldChar w:fldCharType="end"/>
      </w:r>
      <w:r>
        <w:t xml:space="preserve"> </w:t>
      </w:r>
      <w:r>
        <w:fldChar w:fldCharType="begin"/>
      </w:r>
      <w:r>
        <w:instrText xml:space="preserve"> QUOTE </w:instrText>
      </w:r>
      <w:r w:rsidR="00687A5D">
        <w:rPr>
          <w:position w:val="-6"/>
        </w:rPr>
        <w:pict>
          <v:shape id="_x0000_i1061" type="#_x0000_t75" style="width:64.8pt;height:17.4pt" equationxml="&lt;">
            <v:imagedata r:id="rId25" o:title="" chromakey="white"/>
          </v:shape>
        </w:pict>
      </w:r>
      <w:r>
        <w:instrText xml:space="preserve"> </w:instrText>
      </w:r>
      <w:r>
        <w:fldChar w:fldCharType="separate"/>
      </w:r>
      <w:r w:rsidR="00687A5D">
        <w:rPr>
          <w:position w:val="-6"/>
        </w:rPr>
        <w:pict>
          <v:shape id="_x0000_i1062" type="#_x0000_t75" style="width:64.8pt;height:17.4pt" equationxml="&lt;">
            <v:imagedata r:id="rId25" o:title="" chromakey="white"/>
          </v:shape>
        </w:pict>
      </w:r>
      <w:r>
        <w:fldChar w:fldCharType="end"/>
      </w:r>
      <w:r>
        <w:t>)</w:t>
      </w:r>
    </w:p>
    <w:p w:rsidR="00DC3C21" w:rsidRDefault="00DC3C21" w:rsidP="00DC3C21">
      <w:pPr>
        <w:pStyle w:val="a5"/>
        <w:ind w:left="2627" w:firstLine="205"/>
        <w:jc w:val="both"/>
      </w:pPr>
      <w:r>
        <w:rPr>
          <w:b/>
          <w:u w:val="single"/>
        </w:rPr>
        <w:t>Модуль №4</w:t>
      </w:r>
      <w:r>
        <w:t xml:space="preserve">    Контрольная работа 4.</w:t>
      </w:r>
    </w:p>
    <w:p w:rsidR="00DC3C21" w:rsidRDefault="00DC3C21" w:rsidP="00DC3C21">
      <w:pPr>
        <w:jc w:val="both"/>
      </w:pPr>
      <w:r>
        <w:t>1)  Для стационарных линейных управляемых систем</w:t>
      </w:r>
    </w:p>
    <w:p w:rsidR="00DC3C21" w:rsidRDefault="00DC3C21" w:rsidP="00DC3C21">
      <w:pPr>
        <w:jc w:val="both"/>
      </w:pPr>
      <w:r>
        <w:rPr>
          <w:lang w:val="en-US"/>
        </w:rPr>
        <w:t>a</w:t>
      </w:r>
      <w:r>
        <w:t xml:space="preserve">) </w:t>
      </w:r>
      <w:r>
        <w:rPr>
          <w:lang w:val="en-US"/>
        </w:rPr>
        <w:fldChar w:fldCharType="begin"/>
      </w:r>
      <w:r w:rsidRPr="00DC3C21">
        <w:instrText xml:space="preserve"> </w:instrText>
      </w:r>
      <w:r>
        <w:rPr>
          <w:lang w:val="en-US"/>
        </w:rPr>
        <w:instrText>QUOTE</w:instrText>
      </w:r>
      <w:r w:rsidRPr="00DC3C21">
        <w:instrText xml:space="preserve"> </w:instrText>
      </w:r>
      <w:r w:rsidR="00687A5D">
        <w:rPr>
          <w:position w:val="-20"/>
        </w:rPr>
        <w:pict>
          <v:shape id="_x0000_i1063" type="#_x0000_t75" style="width:90.6pt;height:30pt" equationxml="&lt;">
            <v:imagedata r:id="rId26" o:title="" chromakey="white"/>
          </v:shape>
        </w:pict>
      </w:r>
      <w:r>
        <w:instrText xml:space="preserve"> </w:instrText>
      </w:r>
      <w:r>
        <w:rPr>
          <w:lang w:val="en-US"/>
        </w:rPr>
        <w:fldChar w:fldCharType="separate"/>
      </w:r>
      <w:r w:rsidR="00687A5D">
        <w:rPr>
          <w:position w:val="-20"/>
        </w:rPr>
        <w:pict>
          <v:shape id="_x0000_i1064" type="#_x0000_t75" style="width:90.6pt;height:30pt" equationxml="&lt;">
            <v:imagedata r:id="rId26" o:title="" chromakey="white"/>
          </v:shape>
        </w:pict>
      </w:r>
      <w:r>
        <w:rPr>
          <w:lang w:val="en-US"/>
        </w:rPr>
        <w:fldChar w:fldCharType="end"/>
      </w:r>
      <w:r>
        <w:t xml:space="preserve">        </w:t>
      </w:r>
      <w:proofErr w:type="gramStart"/>
      <w:r>
        <w:rPr>
          <w:lang w:val="en-US"/>
        </w:rPr>
        <w:t>b</w:t>
      </w:r>
      <w:proofErr w:type="gramEnd"/>
      <w:r>
        <w:t>)</w:t>
      </w:r>
      <w:r>
        <w:rPr>
          <w:lang w:val="en-US"/>
        </w:rPr>
        <w:fldChar w:fldCharType="begin"/>
      </w:r>
      <w:r w:rsidRPr="00DC3C21">
        <w:instrText xml:space="preserve"> </w:instrText>
      </w:r>
      <w:r>
        <w:rPr>
          <w:lang w:val="en-US"/>
        </w:rPr>
        <w:instrText>QUOTE</w:instrText>
      </w:r>
      <w:r w:rsidRPr="00DC3C21">
        <w:instrText xml:space="preserve"> </w:instrText>
      </w:r>
      <w:r w:rsidR="00687A5D">
        <w:rPr>
          <w:position w:val="-20"/>
        </w:rPr>
        <w:pict>
          <v:shape id="_x0000_i1065" type="#_x0000_t75" style="width:123.6pt;height:30pt" equationxml="&lt;">
            <v:imagedata r:id="rId27" o:title="" chromakey="white"/>
          </v:shape>
        </w:pict>
      </w:r>
      <w:r>
        <w:instrText xml:space="preserve"> </w:instrText>
      </w:r>
      <w:r>
        <w:rPr>
          <w:lang w:val="en-US"/>
        </w:rPr>
        <w:fldChar w:fldCharType="separate"/>
      </w:r>
      <w:r w:rsidR="00687A5D">
        <w:rPr>
          <w:position w:val="-20"/>
        </w:rPr>
        <w:pict>
          <v:shape id="_x0000_i1066" type="#_x0000_t75" style="width:123.6pt;height:30pt" equationxml="&lt;">
            <v:imagedata r:id="rId27" o:title="" chromakey="white"/>
          </v:shape>
        </w:pict>
      </w:r>
      <w:r>
        <w:rPr>
          <w:lang w:val="en-US"/>
        </w:rPr>
        <w:fldChar w:fldCharType="end"/>
      </w:r>
      <w:r>
        <w:t xml:space="preserve">        </w:t>
      </w:r>
    </w:p>
    <w:p w:rsidR="00DC3C21" w:rsidRDefault="00DC3C21" w:rsidP="00DC3C21">
      <w:pPr>
        <w:jc w:val="both"/>
      </w:pPr>
      <w:r>
        <w:t>Найти их канонические представления.</w:t>
      </w:r>
    </w:p>
    <w:p w:rsidR="00DC3C21" w:rsidRDefault="00DC3C21" w:rsidP="00DC3C21">
      <w:pPr>
        <w:pStyle w:val="a5"/>
        <w:ind w:left="0"/>
        <w:jc w:val="both"/>
      </w:pPr>
      <w:r>
        <w:t xml:space="preserve">2) Для  систем </w:t>
      </w:r>
      <w:r>
        <w:rPr>
          <w:lang w:val="en-US"/>
        </w:rPr>
        <w:t>a</w:t>
      </w:r>
      <w:r>
        <w:t xml:space="preserve">) и </w:t>
      </w:r>
      <w:r>
        <w:rPr>
          <w:lang w:val="en-US"/>
        </w:rPr>
        <w:t>b</w:t>
      </w:r>
      <w:r>
        <w:t xml:space="preserve">) построить управления в виде линейной обратной связи по состоянию </w:t>
      </w:r>
      <w:r>
        <w:fldChar w:fldCharType="begin"/>
      </w:r>
      <w:r>
        <w:instrText xml:space="preserve"> QUOTE </w:instrText>
      </w:r>
      <w:r w:rsidR="00687A5D">
        <w:rPr>
          <w:position w:val="-11"/>
        </w:rPr>
        <w:pict>
          <v:shape id="_x0000_i1067" type="#_x0000_t75" style="width:84pt;height:16.8pt" equationxml="&lt;">
            <v:imagedata r:id="rId28" o:title="" chromakey="white"/>
          </v:shape>
        </w:pict>
      </w:r>
      <w:r>
        <w:instrText xml:space="preserve"> </w:instrText>
      </w:r>
      <w:r>
        <w:fldChar w:fldCharType="separate"/>
      </w:r>
      <w:r w:rsidR="00687A5D">
        <w:rPr>
          <w:position w:val="-11"/>
        </w:rPr>
        <w:pict>
          <v:shape id="_x0000_i1068" type="#_x0000_t75" style="width:84pt;height:16.8pt" equationxml="&lt;">
            <v:imagedata r:id="rId28" o:title="" chromakey="white"/>
          </v:shape>
        </w:pict>
      </w:r>
      <w:r>
        <w:fldChar w:fldCharType="end"/>
      </w:r>
      <w:r>
        <w:t xml:space="preserve">, которые стабилизируют системы </w:t>
      </w:r>
      <w:r>
        <w:rPr>
          <w:lang w:val="en-US"/>
        </w:rPr>
        <w:t>a</w:t>
      </w:r>
      <w:r>
        <w:t xml:space="preserve">) и </w:t>
      </w:r>
      <w:r>
        <w:rPr>
          <w:lang w:val="en-US"/>
        </w:rPr>
        <w:t>b</w:t>
      </w:r>
      <w:r>
        <w:t>) соответственно.</w:t>
      </w:r>
    </w:p>
    <w:p w:rsidR="00DC3C21" w:rsidRDefault="00DC3C21" w:rsidP="00DC3C21">
      <w:pPr>
        <w:pStyle w:val="a5"/>
        <w:jc w:val="both"/>
        <w:rPr>
          <w:b/>
        </w:rPr>
      </w:pPr>
      <w:r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</w:rPr>
        <w:t>Фонд домашних заданий</w:t>
      </w:r>
    </w:p>
    <w:p w:rsidR="00DC3C21" w:rsidRDefault="00DC3C21" w:rsidP="00DC3C21">
      <w:pPr>
        <w:jc w:val="center"/>
        <w:rPr>
          <w:b/>
          <w:u w:val="single"/>
        </w:rPr>
      </w:pPr>
      <w:r>
        <w:t>по дисциплине Введение в теорию управления</w:t>
      </w:r>
    </w:p>
    <w:p w:rsidR="00DC3C21" w:rsidRDefault="00DC3C21" w:rsidP="00DC3C21">
      <w:pPr>
        <w:jc w:val="center"/>
      </w:pPr>
      <w:r>
        <w:t>Домашнее задание 1.</w:t>
      </w:r>
    </w:p>
    <w:p w:rsidR="00DC3C21" w:rsidRDefault="00DC3C21" w:rsidP="00DC3C21">
      <w:pPr>
        <w:jc w:val="both"/>
      </w:pPr>
      <w:r>
        <w:t>Найти передаточные функции для следующих систем (представленных в пространстве состояний):</w:t>
      </w:r>
    </w:p>
    <w:p w:rsidR="00DC3C21" w:rsidRDefault="00DC3C21" w:rsidP="00DC3C21">
      <w:pPr>
        <w:pStyle w:val="a5"/>
        <w:numPr>
          <w:ilvl w:val="0"/>
          <w:numId w:val="24"/>
        </w:numPr>
        <w:spacing w:before="0" w:after="200" w:line="276" w:lineRule="auto"/>
        <w:jc w:val="both"/>
      </w:pPr>
      <w:r>
        <w:fldChar w:fldCharType="begin"/>
      </w:r>
      <w:r>
        <w:instrText xml:space="preserve"> QUOTE </w:instrText>
      </w:r>
      <w:r w:rsidR="00687A5D">
        <w:rPr>
          <w:position w:val="-38"/>
        </w:rPr>
        <w:pict>
          <v:shape id="_x0000_i1069" type="#_x0000_t75" style="width:104.4pt;height:43.8pt" equationxml="&lt;">
            <v:imagedata r:id="rId29" o:title="" chromakey="white"/>
          </v:shape>
        </w:pict>
      </w:r>
      <w:r>
        <w:instrText xml:space="preserve"> </w:instrText>
      </w:r>
      <w:r>
        <w:fldChar w:fldCharType="separate"/>
      </w:r>
      <w:r w:rsidR="00687A5D">
        <w:rPr>
          <w:position w:val="-38"/>
        </w:rPr>
        <w:pict>
          <v:shape id="_x0000_i1070" type="#_x0000_t75" style="width:104.4pt;height:43.8pt" equationxml="&lt;">
            <v:imagedata r:id="rId29" o:title="" chromakey="white"/>
          </v:shape>
        </w:pict>
      </w:r>
      <w:r>
        <w:fldChar w:fldCharType="end"/>
      </w:r>
    </w:p>
    <w:p w:rsidR="00DC3C21" w:rsidRDefault="00DC3C21" w:rsidP="00DC3C21">
      <w:pPr>
        <w:pStyle w:val="a5"/>
        <w:numPr>
          <w:ilvl w:val="0"/>
          <w:numId w:val="24"/>
        </w:numPr>
        <w:spacing w:before="0" w:after="200" w:line="276" w:lineRule="auto"/>
        <w:jc w:val="both"/>
      </w:pPr>
      <w:r>
        <w:fldChar w:fldCharType="begin"/>
      </w:r>
      <w:r>
        <w:instrText xml:space="preserve"> QUOTE </w:instrText>
      </w:r>
      <w:r w:rsidR="00687A5D">
        <w:rPr>
          <w:position w:val="-38"/>
        </w:rPr>
        <w:pict>
          <v:shape id="_x0000_i1071" type="#_x0000_t75" style="width:97.8pt;height:43.8pt" equationxml="&lt;">
            <v:imagedata r:id="rId30" o:title="" chromakey="white"/>
          </v:shape>
        </w:pict>
      </w:r>
      <w:r>
        <w:instrText xml:space="preserve"> </w:instrText>
      </w:r>
      <w:r>
        <w:fldChar w:fldCharType="separate"/>
      </w:r>
      <w:r w:rsidR="00687A5D">
        <w:rPr>
          <w:position w:val="-38"/>
        </w:rPr>
        <w:pict>
          <v:shape id="_x0000_i1072" type="#_x0000_t75" style="width:97.8pt;height:43.8pt" equationxml="&lt;">
            <v:imagedata r:id="rId30" o:title="" chromakey="white"/>
          </v:shape>
        </w:pict>
      </w:r>
      <w:r>
        <w:fldChar w:fldCharType="end"/>
      </w:r>
    </w:p>
    <w:p w:rsidR="00DC3C21" w:rsidRDefault="00DC3C21" w:rsidP="00DC3C21">
      <w:pPr>
        <w:pStyle w:val="a5"/>
        <w:numPr>
          <w:ilvl w:val="0"/>
          <w:numId w:val="24"/>
        </w:numPr>
        <w:spacing w:before="0" w:after="200" w:line="276" w:lineRule="auto"/>
        <w:jc w:val="both"/>
      </w:pPr>
      <w:r>
        <w:fldChar w:fldCharType="begin"/>
      </w:r>
      <w:r>
        <w:instrText xml:space="preserve"> QUOTE </w:instrText>
      </w:r>
      <w:r w:rsidR="00687A5D">
        <w:rPr>
          <w:position w:val="-21"/>
        </w:rPr>
        <w:pict>
          <v:shape id="_x0000_i1073" type="#_x0000_t75" style="width:134.4pt;height:26.4pt" equationxml="&lt;">
            <v:imagedata r:id="rId31" o:title="" chromakey="white"/>
          </v:shape>
        </w:pict>
      </w:r>
      <w:r>
        <w:instrText xml:space="preserve"> </w:instrText>
      </w:r>
      <w:r>
        <w:fldChar w:fldCharType="separate"/>
      </w:r>
      <w:r w:rsidR="00687A5D">
        <w:rPr>
          <w:position w:val="-21"/>
        </w:rPr>
        <w:pict>
          <v:shape id="_x0000_i1074" type="#_x0000_t75" style="width:134.4pt;height:26.4pt" equationxml="&lt;">
            <v:imagedata r:id="rId31" o:title="" chromakey="white"/>
          </v:shape>
        </w:pict>
      </w:r>
      <w:r>
        <w:fldChar w:fldCharType="end"/>
      </w:r>
    </w:p>
    <w:p w:rsidR="00DC3C21" w:rsidRDefault="00DC3C21" w:rsidP="00DC3C21">
      <w:pPr>
        <w:ind w:left="1211"/>
      </w:pPr>
      <w:r>
        <w:t xml:space="preserve">                                       </w:t>
      </w:r>
    </w:p>
    <w:p w:rsidR="00DC3C21" w:rsidRDefault="00DC3C21" w:rsidP="00DC3C21">
      <w:pPr>
        <w:ind w:left="3335" w:firstLine="205"/>
      </w:pPr>
      <w:r>
        <w:t>Домашнее задание 2.</w:t>
      </w:r>
    </w:p>
    <w:p w:rsidR="00DC3C21" w:rsidRDefault="00DC3C21" w:rsidP="00DC3C21">
      <w:pPr>
        <w:jc w:val="both"/>
      </w:pPr>
      <w:r>
        <w:t>Получить необходимые и достаточные условия устойчивости для многочлена 4-й степени:</w:t>
      </w:r>
    </w:p>
    <w:p w:rsidR="00DC3C21" w:rsidRDefault="00687A5D" w:rsidP="00DC3C21">
      <w:pPr>
        <w:pStyle w:val="a5"/>
        <w:jc w:val="both"/>
      </w:pPr>
      <w:r>
        <w:pict>
          <v:shape id="_x0000_i1075" type="#_x0000_t75" style="width:198.6pt;height:18pt" equationxml="&lt;">
            <v:imagedata r:id="rId32" o:title="" chromakey="white"/>
          </v:shape>
        </w:pict>
      </w:r>
    </w:p>
    <w:p w:rsidR="00DC3C21" w:rsidRDefault="00DC3C21" w:rsidP="00DC3C21">
      <w:pPr>
        <w:pStyle w:val="a5"/>
        <w:jc w:val="both"/>
      </w:pPr>
    </w:p>
    <w:p w:rsidR="00DC3C21" w:rsidRDefault="00DC3C21" w:rsidP="00DC3C21">
      <w:pPr>
        <w:jc w:val="center"/>
      </w:pPr>
      <w:r>
        <w:t>Домашнее задание 3.</w:t>
      </w:r>
    </w:p>
    <w:p w:rsidR="00DC3C21" w:rsidRDefault="00DC3C21" w:rsidP="00DC3C21">
      <w:pPr>
        <w:ind w:firstLine="708"/>
        <w:jc w:val="both"/>
        <w:rPr>
          <w:rFonts w:eastAsiaTheme="minorEastAsia"/>
        </w:rPr>
      </w:pPr>
      <w:r>
        <w:t xml:space="preserve">Для системы </w:t>
      </w:r>
    </w:p>
    <w:p w:rsidR="00DC3C21" w:rsidRDefault="00687A5D" w:rsidP="00DC3C21">
      <w:pPr>
        <w:jc w:val="both"/>
      </w:pPr>
      <w:r>
        <w:pict>
          <v:shape id="_x0000_i1076" type="#_x0000_t75" style="width:1in;height:30pt" equationxml="&lt;">
            <v:imagedata r:id="rId33" o:title="" chromakey="white"/>
          </v:shape>
        </w:pict>
      </w:r>
    </w:p>
    <w:p w:rsidR="00DC3C21" w:rsidRDefault="00DC3C21" w:rsidP="00DC3C21">
      <w:pPr>
        <w:jc w:val="both"/>
      </w:pPr>
      <w:r>
        <w:t xml:space="preserve">вычислить одно из управлений, обеспечивающих перевод события </w:t>
      </w:r>
      <w:r>
        <w:fldChar w:fldCharType="begin"/>
      </w:r>
      <w:r>
        <w:instrText xml:space="preserve"> QUOTE </w:instrText>
      </w:r>
      <w:r w:rsidR="00687A5D">
        <w:rPr>
          <w:position w:val="-6"/>
        </w:rPr>
        <w:pict>
          <v:shape id="_x0000_i1077" type="#_x0000_t75" style="width:36pt;height:17.4pt" equationxml="&lt;">
            <v:imagedata r:id="rId19" o:title="" chromakey="white"/>
          </v:shape>
        </w:pict>
      </w:r>
      <w:r>
        <w:instrText xml:space="preserve"> </w:instrText>
      </w:r>
      <w:r>
        <w:fldChar w:fldCharType="separate"/>
      </w:r>
      <w:r w:rsidR="00687A5D">
        <w:rPr>
          <w:position w:val="-6"/>
        </w:rPr>
        <w:pict>
          <v:shape id="_x0000_i1078" type="#_x0000_t75" style="width:36pt;height:17.4pt" equationxml="&lt;">
            <v:imagedata r:id="rId19" o:title="" chromakey="white"/>
          </v:shape>
        </w:pict>
      </w:r>
      <w:r>
        <w:fldChar w:fldCharType="end"/>
      </w:r>
      <w:r>
        <w:t xml:space="preserve"> в событие </w:t>
      </w:r>
      <w:r>
        <w:fldChar w:fldCharType="begin"/>
      </w:r>
      <w:r>
        <w:instrText xml:space="preserve"> QUOTE </w:instrText>
      </w:r>
      <w:r w:rsidR="00687A5D">
        <w:rPr>
          <w:position w:val="-6"/>
        </w:rPr>
        <w:pict>
          <v:shape id="_x0000_i1079" type="#_x0000_t75" style="width:35.4pt;height:17.4pt" equationxml="&lt;">
            <v:imagedata r:id="rId20" o:title="" chromakey="white"/>
          </v:shape>
        </w:pict>
      </w:r>
      <w:r>
        <w:instrText xml:space="preserve"> </w:instrText>
      </w:r>
      <w:r>
        <w:fldChar w:fldCharType="separate"/>
      </w:r>
      <w:r w:rsidR="00687A5D">
        <w:rPr>
          <w:position w:val="-6"/>
        </w:rPr>
        <w:pict>
          <v:shape id="_x0000_i1080" type="#_x0000_t75" style="width:35.4pt;height:17.4pt" equationxml="&lt;">
            <v:imagedata r:id="rId20" o:title="" chromakey="white"/>
          </v:shape>
        </w:pict>
      </w:r>
      <w:r>
        <w:fldChar w:fldCharType="end"/>
      </w:r>
      <w:proofErr w:type="gramStart"/>
      <w:r>
        <w:t xml:space="preserve"> .</w:t>
      </w:r>
      <w:proofErr w:type="gramEnd"/>
      <w:r>
        <w:t xml:space="preserve"> (Взять </w:t>
      </w:r>
      <w:r>
        <w:fldChar w:fldCharType="begin"/>
      </w:r>
      <w:r>
        <w:instrText xml:space="preserve"> QUOTE </w:instrText>
      </w:r>
      <w:r w:rsidR="00687A5D">
        <w:rPr>
          <w:position w:val="-6"/>
        </w:rPr>
        <w:pict>
          <v:shape id="_x0000_i1081" type="#_x0000_t75" style="width:34.8pt;height:17.4pt" equationxml="&lt;">
            <v:imagedata r:id="rId21" o:title="" chromakey="white"/>
          </v:shape>
        </w:pict>
      </w:r>
      <w:r>
        <w:instrText xml:space="preserve"> </w:instrText>
      </w:r>
      <w:r>
        <w:fldChar w:fldCharType="separate"/>
      </w:r>
      <w:r w:rsidR="00687A5D">
        <w:rPr>
          <w:position w:val="-6"/>
        </w:rPr>
        <w:pict>
          <v:shape id="_x0000_i1082" type="#_x0000_t75" style="width:34.8pt;height:17.4pt" equationxml="&lt;">
            <v:imagedata r:id="rId21" o:title="" chromakey="white"/>
          </v:shape>
        </w:pict>
      </w:r>
      <w:r>
        <w:fldChar w:fldCharType="end"/>
      </w:r>
      <w:r>
        <w:t xml:space="preserve"> </w:t>
      </w:r>
      <w:r>
        <w:fldChar w:fldCharType="begin"/>
      </w:r>
      <w:r>
        <w:instrText xml:space="preserve"> QUOTE </w:instrText>
      </w:r>
      <w:r w:rsidR="00687A5D">
        <w:rPr>
          <w:position w:val="-11"/>
        </w:rPr>
        <w:pict>
          <v:shape id="_x0000_i1083" type="#_x0000_t75" style="width:42.6pt;height:20.4pt" equationxml="&lt;">
            <v:imagedata r:id="rId34" o:title="" chromakey="white"/>
          </v:shape>
        </w:pict>
      </w:r>
      <w:r>
        <w:instrText xml:space="preserve"> </w:instrText>
      </w:r>
      <w:r>
        <w:fldChar w:fldCharType="separate"/>
      </w:r>
      <w:r w:rsidR="00687A5D">
        <w:rPr>
          <w:position w:val="-11"/>
        </w:rPr>
        <w:pict>
          <v:shape id="_x0000_i1084" type="#_x0000_t75" style="width:42.6pt;height:20.4pt" equationxml="&lt;">
            <v:imagedata r:id="rId34" o:title="" chromakey="white"/>
          </v:shape>
        </w:pict>
      </w:r>
      <w:r>
        <w:fldChar w:fldCharType="end"/>
      </w:r>
      <w:r>
        <w:t>;</w:t>
      </w:r>
      <w:r>
        <w:fldChar w:fldCharType="begin"/>
      </w:r>
      <w:r>
        <w:instrText xml:space="preserve"> QUOTE </w:instrText>
      </w:r>
      <w:r w:rsidR="00687A5D">
        <w:rPr>
          <w:position w:val="-11"/>
        </w:rPr>
        <w:pict>
          <v:shape id="_x0000_i1085" type="#_x0000_t75" style="width:45.6pt;height:20.4pt" equationxml="&lt;">
            <v:imagedata r:id="rId35" o:title="" chromakey="white"/>
          </v:shape>
        </w:pict>
      </w:r>
      <w:r>
        <w:instrText xml:space="preserve"> </w:instrText>
      </w:r>
      <w:r>
        <w:fldChar w:fldCharType="separate"/>
      </w:r>
      <w:r w:rsidR="00687A5D">
        <w:rPr>
          <w:position w:val="-11"/>
        </w:rPr>
        <w:pict>
          <v:shape id="_x0000_i1086" type="#_x0000_t75" style="width:45.6pt;height:20.4pt" equationxml="&lt;">
            <v:imagedata r:id="rId35" o:title="" chromakey="white"/>
          </v:shape>
        </w:pict>
      </w:r>
      <w:r>
        <w:fldChar w:fldCharType="end"/>
      </w:r>
      <w:r>
        <w:t>).</w:t>
      </w:r>
    </w:p>
    <w:p w:rsidR="00DC3C21" w:rsidRDefault="00DC3C21" w:rsidP="00DC3C21">
      <w:pPr>
        <w:jc w:val="center"/>
      </w:pPr>
      <w:r>
        <w:t>Домашнее задание 4.</w:t>
      </w:r>
    </w:p>
    <w:p w:rsidR="00DC3C21" w:rsidRDefault="00DC3C21" w:rsidP="00DC3C21">
      <w:pPr>
        <w:jc w:val="center"/>
      </w:pPr>
      <w:r>
        <w:t>Подготовить доклад: “Стабилизация неустойчивого верхнего положения маятника”</w:t>
      </w:r>
    </w:p>
    <w:p w:rsidR="00DC3C21" w:rsidRDefault="00DC3C21" w:rsidP="00DC3C21">
      <w:pPr>
        <w:autoSpaceDE w:val="0"/>
        <w:autoSpaceDN w:val="0"/>
        <w:adjustRightInd w:val="0"/>
        <w:ind w:firstLine="540"/>
        <w:jc w:val="both"/>
        <w:rPr>
          <w:rFonts w:eastAsia="TimesNewRomanPSMT"/>
          <w:sz w:val="22"/>
          <w:szCs w:val="22"/>
        </w:rPr>
      </w:pPr>
    </w:p>
    <w:p w:rsidR="00DA682E" w:rsidRDefault="00DA682E" w:rsidP="00DA682E">
      <w:pPr>
        <w:ind w:left="720"/>
        <w:jc w:val="center"/>
        <w:rPr>
          <w:b/>
        </w:rPr>
      </w:pPr>
    </w:p>
    <w:p w:rsidR="00E500C5" w:rsidRDefault="00E500C5" w:rsidP="00E500C5">
      <w:pPr>
        <w:jc w:val="center"/>
      </w:pPr>
    </w:p>
    <w:p w:rsidR="00E500C5" w:rsidRDefault="00E500C5" w:rsidP="00E500C5">
      <w:pPr>
        <w:autoSpaceDE w:val="0"/>
        <w:autoSpaceDN w:val="0"/>
        <w:adjustRightInd w:val="0"/>
        <w:spacing w:before="0"/>
        <w:ind w:firstLine="360"/>
        <w:jc w:val="both"/>
        <w:rPr>
          <w:rFonts w:eastAsia="TimesNewRomanPSMT"/>
          <w:b/>
          <w:sz w:val="28"/>
          <w:szCs w:val="28"/>
        </w:rPr>
      </w:pPr>
    </w:p>
    <w:p w:rsidR="00E500C5" w:rsidRDefault="00E500C5" w:rsidP="00E500C5"/>
    <w:p w:rsidR="00F866E4" w:rsidRDefault="0054788F" w:rsidP="00F866E4">
      <w:pPr>
        <w:pStyle w:val="2"/>
        <w:numPr>
          <w:ilvl w:val="0"/>
          <w:numId w:val="0"/>
        </w:numPr>
        <w:spacing w:before="0" w:after="0"/>
        <w:jc w:val="center"/>
        <w:rPr>
          <w:rFonts w:eastAsia="TimesNewRomanPSMT"/>
          <w:b/>
        </w:rPr>
      </w:pPr>
      <w:r>
        <w:rPr>
          <w:rFonts w:eastAsia="TimesNewRomanPSMT"/>
          <w:b/>
        </w:rPr>
        <w:lastRenderedPageBreak/>
        <w:t xml:space="preserve">7. Процедура </w:t>
      </w:r>
      <w:r w:rsidR="00F866E4" w:rsidRPr="009D2850">
        <w:rPr>
          <w:rFonts w:eastAsia="TimesNewRomanPSMT"/>
          <w:b/>
        </w:rPr>
        <w:t>оцени</w:t>
      </w:r>
      <w:r>
        <w:rPr>
          <w:rFonts w:eastAsia="TimesNewRomanPSMT"/>
          <w:b/>
        </w:rPr>
        <w:t>вания</w:t>
      </w:r>
      <w:r w:rsidR="00F866E4" w:rsidRPr="009D2850">
        <w:rPr>
          <w:rFonts w:eastAsia="TimesNewRomanPSMT"/>
          <w:b/>
        </w:rPr>
        <w:t xml:space="preserve"> знаний</w:t>
      </w:r>
      <w:r w:rsidR="00F866E4">
        <w:rPr>
          <w:rFonts w:eastAsia="TimesNewRomanPSMT"/>
          <w:b/>
        </w:rPr>
        <w:t xml:space="preserve"> </w:t>
      </w:r>
      <w:r>
        <w:rPr>
          <w:rFonts w:eastAsia="TimesNewRomanPSMT"/>
          <w:b/>
        </w:rPr>
        <w:t>обучающихся</w:t>
      </w:r>
      <w:r w:rsidR="00F866E4" w:rsidRPr="009D2850">
        <w:rPr>
          <w:rFonts w:eastAsia="TimesNewRomanPSMT"/>
          <w:b/>
        </w:rPr>
        <w:t>.</w:t>
      </w:r>
    </w:p>
    <w:p w:rsidR="005E2ECE" w:rsidRPr="00EC4542" w:rsidRDefault="005E2ECE" w:rsidP="005E2ECE">
      <w:pPr>
        <w:pStyle w:val="31"/>
        <w:spacing w:after="200" w:line="276" w:lineRule="auto"/>
        <w:ind w:left="0" w:firstLine="720"/>
        <w:jc w:val="both"/>
        <w:rPr>
          <w:sz w:val="24"/>
          <w:szCs w:val="24"/>
        </w:rPr>
      </w:pPr>
      <w:r w:rsidRPr="00EC4542">
        <w:rPr>
          <w:sz w:val="24"/>
          <w:szCs w:val="24"/>
        </w:rPr>
        <w:t xml:space="preserve">Установлены следующие критерии оценки успеваемости студентов в </w:t>
      </w:r>
      <w:proofErr w:type="spellStart"/>
      <w:r w:rsidRPr="00EC4542">
        <w:rPr>
          <w:sz w:val="24"/>
          <w:szCs w:val="24"/>
        </w:rPr>
        <w:t>зачетно</w:t>
      </w:r>
      <w:proofErr w:type="spellEnd"/>
      <w:r w:rsidRPr="00EC4542">
        <w:rPr>
          <w:sz w:val="24"/>
          <w:szCs w:val="24"/>
        </w:rPr>
        <w:t>-экзаменационн</w:t>
      </w:r>
      <w:r>
        <w:rPr>
          <w:sz w:val="24"/>
          <w:szCs w:val="24"/>
        </w:rPr>
        <w:t>ую</w:t>
      </w:r>
      <w:r w:rsidRPr="00EC4542">
        <w:rPr>
          <w:sz w:val="24"/>
          <w:szCs w:val="24"/>
        </w:rPr>
        <w:t xml:space="preserve"> сесси</w:t>
      </w:r>
      <w:r>
        <w:rPr>
          <w:sz w:val="24"/>
          <w:szCs w:val="24"/>
        </w:rPr>
        <w:t>ю при устном ответе (выполнении отдельных заданий).</w:t>
      </w:r>
    </w:p>
    <w:tbl>
      <w:tblPr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4"/>
        <w:gridCol w:w="7619"/>
      </w:tblGrid>
      <w:tr w:rsidR="005E2ECE" w:rsidRPr="00D624B8" w:rsidTr="00DD71E5">
        <w:trPr>
          <w:trHeight w:hRule="exact" w:val="758"/>
        </w:trPr>
        <w:tc>
          <w:tcPr>
            <w:tcW w:w="2314" w:type="dxa"/>
            <w:shd w:val="clear" w:color="auto" w:fill="FFFFFF"/>
            <w:vAlign w:val="center"/>
          </w:tcPr>
          <w:p w:rsidR="005E2ECE" w:rsidRPr="00293876" w:rsidRDefault="005E2ECE" w:rsidP="00DD71E5">
            <w:pPr>
              <w:widowControl w:val="0"/>
              <w:spacing w:line="220" w:lineRule="exact"/>
              <w:ind w:left="142"/>
              <w:jc w:val="center"/>
            </w:pPr>
            <w:r w:rsidRPr="00293876">
              <w:t>Шкала оценивания</w:t>
            </w:r>
          </w:p>
        </w:tc>
        <w:tc>
          <w:tcPr>
            <w:tcW w:w="7619" w:type="dxa"/>
            <w:shd w:val="clear" w:color="auto" w:fill="FFFFFF"/>
            <w:vAlign w:val="center"/>
          </w:tcPr>
          <w:p w:rsidR="005E2ECE" w:rsidRPr="00293876" w:rsidRDefault="005E2ECE" w:rsidP="00DD71E5">
            <w:pPr>
              <w:widowControl w:val="0"/>
              <w:spacing w:line="220" w:lineRule="exact"/>
              <w:ind w:left="142"/>
              <w:jc w:val="center"/>
            </w:pPr>
            <w:r w:rsidRPr="00293876">
              <w:t>Критерии оценивания</w:t>
            </w:r>
          </w:p>
        </w:tc>
      </w:tr>
      <w:tr w:rsidR="005E2ECE" w:rsidRPr="00D624B8" w:rsidTr="00DD71E5">
        <w:trPr>
          <w:trHeight w:hRule="exact" w:val="2268"/>
        </w:trPr>
        <w:tc>
          <w:tcPr>
            <w:tcW w:w="2314" w:type="dxa"/>
            <w:shd w:val="clear" w:color="auto" w:fill="FFFFFF"/>
            <w:vAlign w:val="center"/>
          </w:tcPr>
          <w:p w:rsidR="005E2ECE" w:rsidRDefault="005E2ECE" w:rsidP="00DD71E5">
            <w:pPr>
              <w:widowControl w:val="0"/>
              <w:spacing w:line="220" w:lineRule="exact"/>
              <w:ind w:left="142"/>
              <w:jc w:val="center"/>
            </w:pPr>
            <w:r w:rsidRPr="00293876">
              <w:t>«Отлично»</w:t>
            </w:r>
          </w:p>
          <w:p w:rsidR="005E2ECE" w:rsidRPr="00293876" w:rsidRDefault="005E2ECE" w:rsidP="00DD71E5">
            <w:pPr>
              <w:widowControl w:val="0"/>
              <w:spacing w:line="220" w:lineRule="exact"/>
              <w:ind w:left="142"/>
              <w:jc w:val="center"/>
            </w:pPr>
            <w:r w:rsidRPr="00293876">
              <w:t>(5)</w:t>
            </w:r>
          </w:p>
        </w:tc>
        <w:tc>
          <w:tcPr>
            <w:tcW w:w="7619" w:type="dxa"/>
            <w:shd w:val="clear" w:color="auto" w:fill="FFFFFF"/>
            <w:vAlign w:val="center"/>
          </w:tcPr>
          <w:p w:rsidR="005E2ECE" w:rsidRPr="00293876" w:rsidRDefault="005E2ECE" w:rsidP="00DD71E5">
            <w:pPr>
              <w:widowControl w:val="0"/>
              <w:spacing w:line="240" w:lineRule="exact"/>
              <w:ind w:left="142" w:right="172"/>
              <w:jc w:val="both"/>
            </w:pPr>
            <w:r w:rsidRPr="00293876">
              <w:t xml:space="preserve">Наличие глубоких и исчерпывающих знаний в объёме пройденного программного материала, грамотное и логически стройное изложение материала при ответе, знание дополнительно рекомендованной литературы. Правильные и уверенные действия (навыки и умения) по применению полученных знаний на практике сформированы. Все предусмотренные рабочей программой дисциплины учебные задания выполнены, качество выполнения большинства из них оценено, в основном, </w:t>
            </w:r>
            <w:r>
              <w:t>на «отлично»</w:t>
            </w:r>
            <w:r w:rsidRPr="00293876">
              <w:t>.</w:t>
            </w:r>
          </w:p>
        </w:tc>
      </w:tr>
      <w:tr w:rsidR="005E2ECE" w:rsidRPr="00D624B8" w:rsidTr="00DD71E5">
        <w:trPr>
          <w:trHeight w:hRule="exact" w:val="1989"/>
        </w:trPr>
        <w:tc>
          <w:tcPr>
            <w:tcW w:w="2314" w:type="dxa"/>
            <w:shd w:val="clear" w:color="auto" w:fill="FFFFFF"/>
            <w:vAlign w:val="center"/>
          </w:tcPr>
          <w:p w:rsidR="005E2ECE" w:rsidRDefault="005E2ECE" w:rsidP="00DD71E5">
            <w:pPr>
              <w:widowControl w:val="0"/>
              <w:spacing w:line="220" w:lineRule="exact"/>
              <w:ind w:left="142"/>
              <w:jc w:val="center"/>
            </w:pPr>
            <w:r w:rsidRPr="00293876">
              <w:t>«Хорошо»</w:t>
            </w:r>
          </w:p>
          <w:p w:rsidR="005E2ECE" w:rsidRPr="00293876" w:rsidRDefault="005E2ECE" w:rsidP="00DD71E5">
            <w:pPr>
              <w:widowControl w:val="0"/>
              <w:spacing w:line="220" w:lineRule="exact"/>
              <w:ind w:left="142"/>
              <w:jc w:val="center"/>
            </w:pPr>
            <w:r w:rsidRPr="00293876">
              <w:t>(4)</w:t>
            </w:r>
          </w:p>
        </w:tc>
        <w:tc>
          <w:tcPr>
            <w:tcW w:w="7619" w:type="dxa"/>
            <w:shd w:val="clear" w:color="auto" w:fill="FFFFFF"/>
            <w:vAlign w:val="center"/>
          </w:tcPr>
          <w:p w:rsidR="005E2ECE" w:rsidRPr="00293876" w:rsidRDefault="005E2ECE" w:rsidP="00DD71E5">
            <w:pPr>
              <w:widowControl w:val="0"/>
              <w:spacing w:line="240" w:lineRule="exact"/>
              <w:ind w:left="142" w:right="172"/>
              <w:jc w:val="both"/>
            </w:pPr>
            <w:r w:rsidRPr="00293876">
              <w:t xml:space="preserve">Наличие твердых и достаточно полных знаний программного материала, незначительные ошибки при освещении заданных вопросов, четкое изложение материала. Правильные действия (навыки и умения) по применению полученных знаний на практике сформированы. Практически все предусмотренные рабочей программой дисциплины учебные задания выполнены, качество выполнения большинства из них оценено, в основном, </w:t>
            </w:r>
            <w:r>
              <w:t>на «хорошо»</w:t>
            </w:r>
            <w:r w:rsidRPr="00293876">
              <w:t>.</w:t>
            </w:r>
          </w:p>
        </w:tc>
      </w:tr>
      <w:tr w:rsidR="005E2ECE" w:rsidRPr="00D624B8" w:rsidTr="00DD71E5">
        <w:trPr>
          <w:trHeight w:hRule="exact" w:val="2116"/>
        </w:trPr>
        <w:tc>
          <w:tcPr>
            <w:tcW w:w="2314" w:type="dxa"/>
            <w:shd w:val="clear" w:color="auto" w:fill="FFFFFF"/>
            <w:vAlign w:val="center"/>
          </w:tcPr>
          <w:p w:rsidR="005E2ECE" w:rsidRPr="00293876" w:rsidRDefault="005E2ECE" w:rsidP="00DD71E5">
            <w:pPr>
              <w:widowControl w:val="0"/>
              <w:spacing w:line="245" w:lineRule="exact"/>
              <w:jc w:val="center"/>
            </w:pPr>
            <w:r>
              <w:t>«Удовлетворительно» (3</w:t>
            </w:r>
            <w:r w:rsidRPr="00293876">
              <w:t>)</w:t>
            </w:r>
          </w:p>
        </w:tc>
        <w:tc>
          <w:tcPr>
            <w:tcW w:w="7619" w:type="dxa"/>
            <w:shd w:val="clear" w:color="auto" w:fill="FFFFFF"/>
            <w:vAlign w:val="center"/>
          </w:tcPr>
          <w:p w:rsidR="005E2ECE" w:rsidRPr="00293876" w:rsidRDefault="005E2ECE" w:rsidP="00DD71E5">
            <w:pPr>
              <w:widowControl w:val="0"/>
              <w:spacing w:line="240" w:lineRule="exact"/>
              <w:ind w:left="142" w:right="172"/>
              <w:jc w:val="both"/>
            </w:pPr>
            <w:r w:rsidRPr="00293876">
              <w:t>Наличие определенных знаний пройденного материала, изложение ответов с ошибками, уверенно исправляемыми после дополнительных вопросов, необходимость наводящих вопросов, правильные действия (навыки и умения) по применению знаний на практике. Выполнена только часть учебных заданий, предусмотренных рабочей программой дисциплины, качество выполнения большинства из них оценено, в основном,</w:t>
            </w:r>
            <w:r>
              <w:t xml:space="preserve"> на «удовлетворительно»</w:t>
            </w:r>
            <w:r w:rsidRPr="00293876">
              <w:t>.</w:t>
            </w:r>
          </w:p>
        </w:tc>
      </w:tr>
      <w:tr w:rsidR="005E2ECE" w:rsidRPr="00D624B8" w:rsidTr="00DD71E5">
        <w:trPr>
          <w:trHeight w:hRule="exact" w:val="1707"/>
        </w:trPr>
        <w:tc>
          <w:tcPr>
            <w:tcW w:w="2314" w:type="dxa"/>
            <w:shd w:val="clear" w:color="auto" w:fill="FFFFFF"/>
            <w:vAlign w:val="center"/>
          </w:tcPr>
          <w:p w:rsidR="005E2ECE" w:rsidRPr="00293876" w:rsidRDefault="005E2ECE" w:rsidP="00DD71E5">
            <w:pPr>
              <w:widowControl w:val="0"/>
              <w:spacing w:line="250" w:lineRule="exact"/>
              <w:ind w:left="142"/>
              <w:jc w:val="center"/>
            </w:pPr>
            <w:r w:rsidRPr="00293876">
              <w:t>«Неудовлетворительно» (2)</w:t>
            </w:r>
          </w:p>
        </w:tc>
        <w:tc>
          <w:tcPr>
            <w:tcW w:w="7619" w:type="dxa"/>
            <w:shd w:val="clear" w:color="auto" w:fill="FFFFFF"/>
            <w:vAlign w:val="center"/>
          </w:tcPr>
          <w:p w:rsidR="005E2ECE" w:rsidRPr="00293876" w:rsidRDefault="005E2ECE" w:rsidP="00DD71E5">
            <w:pPr>
              <w:widowControl w:val="0"/>
              <w:spacing w:line="240" w:lineRule="exact"/>
              <w:ind w:left="142" w:right="172"/>
              <w:jc w:val="both"/>
            </w:pPr>
            <w:r w:rsidRPr="00293876">
              <w:t>Отсутствие знаний программного материала, непонимание сущности излагаемого вопроса, наличие грубых ошибок в ответе, неуверенность и неточность ответов на дополнительные и наводящие вопросы. Неспособность применять (умения и навыки) на практике. Учебные задания, предусмотренные рабочей программой дисциплины, практически не выполнены.</w:t>
            </w:r>
          </w:p>
        </w:tc>
      </w:tr>
    </w:tbl>
    <w:p w:rsidR="005E2ECE" w:rsidRDefault="005E2ECE" w:rsidP="005E2ECE">
      <w:pPr>
        <w:pStyle w:val="14"/>
        <w:shd w:val="clear" w:color="auto" w:fill="auto"/>
        <w:tabs>
          <w:tab w:val="left" w:pos="1080"/>
          <w:tab w:val="left" w:pos="1215"/>
        </w:tabs>
        <w:spacing w:after="0" w:line="240" w:lineRule="auto"/>
        <w:ind w:left="851" w:firstLine="0"/>
        <w:rPr>
          <w:rFonts w:ascii="Times New Roman" w:hAnsi="Times New Roman"/>
          <w:b/>
          <w:sz w:val="24"/>
          <w:szCs w:val="24"/>
        </w:rPr>
      </w:pPr>
    </w:p>
    <w:p w:rsidR="005E2ECE" w:rsidRDefault="005E2ECE" w:rsidP="005E2ECE">
      <w:pPr>
        <w:pStyle w:val="25"/>
        <w:shd w:val="clear" w:color="auto" w:fill="auto"/>
        <w:spacing w:before="0" w:after="0" w:line="210" w:lineRule="exact"/>
        <w:ind w:left="20"/>
        <w:rPr>
          <w:rFonts w:ascii="Times New Roman" w:hAnsi="Times New Roman" w:cs="Times New Roman"/>
          <w:color w:val="000000"/>
          <w:lang w:bidi="ru-RU"/>
        </w:rPr>
      </w:pPr>
    </w:p>
    <w:p w:rsidR="005E2ECE" w:rsidRDefault="005E2ECE" w:rsidP="005E2ECE"/>
    <w:p w:rsidR="005E2ECE" w:rsidRDefault="005E2ECE" w:rsidP="005E2ECE"/>
    <w:p w:rsidR="003F0811" w:rsidRDefault="003F0811" w:rsidP="00F866E4"/>
    <w:p w:rsidR="00F866E4" w:rsidRDefault="00F866E4" w:rsidP="00F866E4">
      <w:pPr>
        <w:ind w:left="1416" w:firstLine="708"/>
      </w:pPr>
    </w:p>
    <w:p w:rsidR="00F866E4" w:rsidRDefault="00F866E4"/>
    <w:p w:rsidR="00F866E4" w:rsidRDefault="00F866E4"/>
    <w:p w:rsidR="00F866E4" w:rsidRPr="00F866E4" w:rsidRDefault="00F866E4"/>
    <w:sectPr w:rsidR="00F866E4" w:rsidRPr="00F866E4" w:rsidSect="00F866E4">
      <w:pgSz w:w="11906" w:h="16838"/>
      <w:pgMar w:top="1134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0456"/>
    <w:multiLevelType w:val="hybridMultilevel"/>
    <w:tmpl w:val="23643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54904"/>
    <w:multiLevelType w:val="hybridMultilevel"/>
    <w:tmpl w:val="B8D68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DB1A2D"/>
    <w:multiLevelType w:val="hybridMultilevel"/>
    <w:tmpl w:val="99CA4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D04C74"/>
    <w:multiLevelType w:val="hybridMultilevel"/>
    <w:tmpl w:val="E654B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361F2E"/>
    <w:multiLevelType w:val="multilevel"/>
    <w:tmpl w:val="20F60852"/>
    <w:lvl w:ilvl="0">
      <w:start w:val="1"/>
      <w:numFmt w:val="decimal"/>
      <w:pStyle w:val="1"/>
      <w:suff w:val="space"/>
      <w:lvlText w:val="%1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832"/>
        </w:tabs>
        <w:ind w:left="583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5">
    <w:nsid w:val="08391FEE"/>
    <w:multiLevelType w:val="hybridMultilevel"/>
    <w:tmpl w:val="05EC82D0"/>
    <w:lvl w:ilvl="0" w:tplc="8DF0C3B8">
      <w:start w:val="1"/>
      <w:numFmt w:val="lowerLetter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38A58F2"/>
    <w:multiLevelType w:val="hybridMultilevel"/>
    <w:tmpl w:val="D0B2D9C6"/>
    <w:lvl w:ilvl="0" w:tplc="3FDC4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CD7961"/>
    <w:multiLevelType w:val="hybridMultilevel"/>
    <w:tmpl w:val="99CA4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931D22"/>
    <w:multiLevelType w:val="hybridMultilevel"/>
    <w:tmpl w:val="477CE332"/>
    <w:lvl w:ilvl="0" w:tplc="0A3A90B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2245D4"/>
    <w:multiLevelType w:val="hybridMultilevel"/>
    <w:tmpl w:val="ECA8A3F4"/>
    <w:lvl w:ilvl="0" w:tplc="F1F6F4B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6722B60"/>
    <w:multiLevelType w:val="hybridMultilevel"/>
    <w:tmpl w:val="44D8A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901EAC"/>
    <w:multiLevelType w:val="hybridMultilevel"/>
    <w:tmpl w:val="148462A6"/>
    <w:lvl w:ilvl="0" w:tplc="2E8862B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536387"/>
    <w:multiLevelType w:val="hybridMultilevel"/>
    <w:tmpl w:val="A2B6A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570B51"/>
    <w:multiLevelType w:val="hybridMultilevel"/>
    <w:tmpl w:val="FDA08508"/>
    <w:lvl w:ilvl="0" w:tplc="26028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5979CD"/>
    <w:multiLevelType w:val="hybridMultilevel"/>
    <w:tmpl w:val="61A6A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491DA9"/>
    <w:multiLevelType w:val="hybridMultilevel"/>
    <w:tmpl w:val="2390D5F8"/>
    <w:lvl w:ilvl="0" w:tplc="9760B11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AFA2653"/>
    <w:multiLevelType w:val="hybridMultilevel"/>
    <w:tmpl w:val="1D828B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BE43BB6"/>
    <w:multiLevelType w:val="hybridMultilevel"/>
    <w:tmpl w:val="23643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6E0B39"/>
    <w:multiLevelType w:val="hybridMultilevel"/>
    <w:tmpl w:val="44E43A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F42D81"/>
    <w:multiLevelType w:val="hybridMultilevel"/>
    <w:tmpl w:val="B6CEA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D644C6"/>
    <w:multiLevelType w:val="hybridMultilevel"/>
    <w:tmpl w:val="23643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7A7472"/>
    <w:multiLevelType w:val="hybridMultilevel"/>
    <w:tmpl w:val="FDA08508"/>
    <w:lvl w:ilvl="0" w:tplc="26028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054AB4"/>
    <w:multiLevelType w:val="hybridMultilevel"/>
    <w:tmpl w:val="5508A456"/>
    <w:lvl w:ilvl="0" w:tplc="3FAC2296">
      <w:start w:val="1"/>
      <w:numFmt w:val="lowerLetter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786D4CB9"/>
    <w:multiLevelType w:val="hybridMultilevel"/>
    <w:tmpl w:val="7ED0984E"/>
    <w:lvl w:ilvl="0" w:tplc="852EDA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21"/>
  </w:num>
  <w:num w:numId="5">
    <w:abstractNumId w:val="13"/>
  </w:num>
  <w:num w:numId="6">
    <w:abstractNumId w:val="2"/>
  </w:num>
  <w:num w:numId="7">
    <w:abstractNumId w:val="0"/>
  </w:num>
  <w:num w:numId="8">
    <w:abstractNumId w:val="20"/>
  </w:num>
  <w:num w:numId="9">
    <w:abstractNumId w:val="17"/>
  </w:num>
  <w:num w:numId="10">
    <w:abstractNumId w:val="7"/>
  </w:num>
  <w:num w:numId="11">
    <w:abstractNumId w:val="6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6E4"/>
    <w:rsid w:val="00013BE9"/>
    <w:rsid w:val="00036D4C"/>
    <w:rsid w:val="00095217"/>
    <w:rsid w:val="001555E0"/>
    <w:rsid w:val="00175136"/>
    <w:rsid w:val="00202986"/>
    <w:rsid w:val="002745E7"/>
    <w:rsid w:val="002B048E"/>
    <w:rsid w:val="002B7953"/>
    <w:rsid w:val="002E438C"/>
    <w:rsid w:val="00312F6D"/>
    <w:rsid w:val="003749A9"/>
    <w:rsid w:val="003A732F"/>
    <w:rsid w:val="003B2ACA"/>
    <w:rsid w:val="003D31D1"/>
    <w:rsid w:val="003F0811"/>
    <w:rsid w:val="003F1BA7"/>
    <w:rsid w:val="003F54C0"/>
    <w:rsid w:val="004302E8"/>
    <w:rsid w:val="004A70C0"/>
    <w:rsid w:val="004D7CF5"/>
    <w:rsid w:val="004F14F6"/>
    <w:rsid w:val="0051146C"/>
    <w:rsid w:val="00513B96"/>
    <w:rsid w:val="00515D62"/>
    <w:rsid w:val="0054788F"/>
    <w:rsid w:val="00560C99"/>
    <w:rsid w:val="00582E48"/>
    <w:rsid w:val="005C2FBF"/>
    <w:rsid w:val="005E2ECE"/>
    <w:rsid w:val="00624F75"/>
    <w:rsid w:val="006470C6"/>
    <w:rsid w:val="00687A5D"/>
    <w:rsid w:val="006B5C87"/>
    <w:rsid w:val="006B6352"/>
    <w:rsid w:val="006C2C54"/>
    <w:rsid w:val="006D29FC"/>
    <w:rsid w:val="007152D2"/>
    <w:rsid w:val="0073643E"/>
    <w:rsid w:val="0074376D"/>
    <w:rsid w:val="00751F16"/>
    <w:rsid w:val="007C6777"/>
    <w:rsid w:val="007D3AEA"/>
    <w:rsid w:val="007D4C22"/>
    <w:rsid w:val="007E13C6"/>
    <w:rsid w:val="00806685"/>
    <w:rsid w:val="008111EB"/>
    <w:rsid w:val="00820958"/>
    <w:rsid w:val="00834CDD"/>
    <w:rsid w:val="00845FDA"/>
    <w:rsid w:val="0084727D"/>
    <w:rsid w:val="00863B71"/>
    <w:rsid w:val="008E664F"/>
    <w:rsid w:val="009337B5"/>
    <w:rsid w:val="00933F93"/>
    <w:rsid w:val="00934045"/>
    <w:rsid w:val="00962650"/>
    <w:rsid w:val="009F48F2"/>
    <w:rsid w:val="00A20F1B"/>
    <w:rsid w:val="00AA5D38"/>
    <w:rsid w:val="00AB5BB4"/>
    <w:rsid w:val="00B06C07"/>
    <w:rsid w:val="00B410E5"/>
    <w:rsid w:val="00B506A3"/>
    <w:rsid w:val="00B57D15"/>
    <w:rsid w:val="00B63680"/>
    <w:rsid w:val="00BA2141"/>
    <w:rsid w:val="00BC1BA6"/>
    <w:rsid w:val="00C01CBA"/>
    <w:rsid w:val="00C14FA5"/>
    <w:rsid w:val="00C80633"/>
    <w:rsid w:val="00CB56D0"/>
    <w:rsid w:val="00CC7CEC"/>
    <w:rsid w:val="00D1314B"/>
    <w:rsid w:val="00D55F17"/>
    <w:rsid w:val="00D6627F"/>
    <w:rsid w:val="00DA682E"/>
    <w:rsid w:val="00DC3C21"/>
    <w:rsid w:val="00DD2E08"/>
    <w:rsid w:val="00DD71E5"/>
    <w:rsid w:val="00DE3C89"/>
    <w:rsid w:val="00E2771C"/>
    <w:rsid w:val="00E500C5"/>
    <w:rsid w:val="00E854E8"/>
    <w:rsid w:val="00EA1724"/>
    <w:rsid w:val="00EA7170"/>
    <w:rsid w:val="00EE0FE5"/>
    <w:rsid w:val="00EE359F"/>
    <w:rsid w:val="00F11249"/>
    <w:rsid w:val="00F127CE"/>
    <w:rsid w:val="00F325F3"/>
    <w:rsid w:val="00F44499"/>
    <w:rsid w:val="00F6552B"/>
    <w:rsid w:val="00F735E2"/>
    <w:rsid w:val="00F866E4"/>
    <w:rsid w:val="00FB2033"/>
    <w:rsid w:val="00FB6D9F"/>
    <w:rsid w:val="00FC1C23"/>
    <w:rsid w:val="00FD51AF"/>
    <w:rsid w:val="00FD70B3"/>
    <w:rsid w:val="00FF1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D15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66E4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qFormat/>
    <w:rsid w:val="00F866E4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66E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866E4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qFormat/>
    <w:rsid w:val="00F866E4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qFormat/>
    <w:rsid w:val="00F866E4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qFormat/>
    <w:rsid w:val="00F866E4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F866E4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qFormat/>
    <w:rsid w:val="00F866E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866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66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866E4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866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866E4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866E4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rsid w:val="00F866E4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rsid w:val="00F866E4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F866E4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866E4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866E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Default">
    <w:name w:val="Default"/>
    <w:uiPriority w:val="99"/>
    <w:rsid w:val="00F866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Название объекта1"/>
    <w:basedOn w:val="a"/>
    <w:next w:val="a"/>
    <w:uiPriority w:val="99"/>
    <w:rsid w:val="00F866E4"/>
    <w:pPr>
      <w:keepNext/>
      <w:suppressAutoHyphens/>
      <w:spacing w:before="0"/>
      <w:jc w:val="right"/>
    </w:pPr>
    <w:rPr>
      <w:lang w:eastAsia="ar-SA"/>
    </w:rPr>
  </w:style>
  <w:style w:type="paragraph" w:styleId="a5">
    <w:name w:val="List Paragraph"/>
    <w:basedOn w:val="a"/>
    <w:uiPriority w:val="34"/>
    <w:qFormat/>
    <w:rsid w:val="00F866E4"/>
    <w:pPr>
      <w:ind w:left="720"/>
      <w:contextualSpacing/>
    </w:pPr>
  </w:style>
  <w:style w:type="paragraph" w:styleId="21">
    <w:name w:val="Body Text 2"/>
    <w:basedOn w:val="a"/>
    <w:link w:val="22"/>
    <w:rsid w:val="0051146C"/>
    <w:pPr>
      <w:spacing w:before="0" w:after="120" w:line="480" w:lineRule="auto"/>
    </w:pPr>
    <w:rPr>
      <w:rFonts w:eastAsia="Calibri"/>
      <w:sz w:val="20"/>
      <w:szCs w:val="20"/>
      <w:lang w:eastAsia="en-US"/>
    </w:rPr>
  </w:style>
  <w:style w:type="character" w:customStyle="1" w:styleId="22">
    <w:name w:val="Основной текст 2 Знак"/>
    <w:basedOn w:val="a0"/>
    <w:link w:val="21"/>
    <w:rsid w:val="0051146C"/>
    <w:rPr>
      <w:rFonts w:ascii="Times New Roman" w:eastAsia="Calibri" w:hAnsi="Times New Roman" w:cs="Times New Roman"/>
      <w:sz w:val="20"/>
      <w:szCs w:val="20"/>
    </w:rPr>
  </w:style>
  <w:style w:type="paragraph" w:customStyle="1" w:styleId="12">
    <w:name w:val="Абзац списка1"/>
    <w:basedOn w:val="a"/>
    <w:rsid w:val="003F54C0"/>
    <w:pPr>
      <w:spacing w:before="0"/>
      <w:ind w:left="720"/>
    </w:pPr>
    <w:rPr>
      <w:rFonts w:eastAsia="Calibri"/>
      <w:sz w:val="20"/>
      <w:szCs w:val="20"/>
      <w:lang w:eastAsia="en-US"/>
    </w:rPr>
  </w:style>
  <w:style w:type="paragraph" w:customStyle="1" w:styleId="fortables12">
    <w:name w:val="for_tables_12"/>
    <w:basedOn w:val="a"/>
    <w:rsid w:val="00F735E2"/>
    <w:pPr>
      <w:tabs>
        <w:tab w:val="num" w:pos="643"/>
      </w:tabs>
      <w:spacing w:before="0" w:line="320" w:lineRule="exact"/>
    </w:pPr>
  </w:style>
  <w:style w:type="paragraph" w:customStyle="1" w:styleId="23">
    <w:name w:val="Абзац списка2"/>
    <w:basedOn w:val="a"/>
    <w:rsid w:val="00DA682E"/>
    <w:pPr>
      <w:spacing w:before="0"/>
      <w:ind w:left="720"/>
    </w:pPr>
    <w:rPr>
      <w:rFonts w:eastAsia="Calibri"/>
      <w:sz w:val="20"/>
      <w:szCs w:val="20"/>
      <w:lang w:eastAsia="en-US"/>
    </w:rPr>
  </w:style>
  <w:style w:type="paragraph" w:styleId="a6">
    <w:name w:val="Body Text"/>
    <w:basedOn w:val="a"/>
    <w:link w:val="a7"/>
    <w:uiPriority w:val="99"/>
    <w:rsid w:val="00820958"/>
    <w:pPr>
      <w:spacing w:after="120"/>
    </w:pPr>
    <w:rPr>
      <w:rFonts w:ascii="Arial" w:hAnsi="Arial"/>
    </w:rPr>
  </w:style>
  <w:style w:type="character" w:customStyle="1" w:styleId="a7">
    <w:name w:val="Основной текст Знак"/>
    <w:basedOn w:val="a0"/>
    <w:link w:val="a6"/>
    <w:uiPriority w:val="99"/>
    <w:rsid w:val="00820958"/>
    <w:rPr>
      <w:rFonts w:ascii="Arial" w:eastAsia="Times New Roman" w:hAnsi="Arial" w:cs="Times New Roman"/>
      <w:sz w:val="24"/>
      <w:szCs w:val="24"/>
    </w:rPr>
  </w:style>
  <w:style w:type="paragraph" w:customStyle="1" w:styleId="13">
    <w:name w:val="Знак Знак Знак Знак Знак Знак Знак1 Знак Знак Знак Знак Знак Знак Знак Знак Знак"/>
    <w:basedOn w:val="a"/>
    <w:uiPriority w:val="99"/>
    <w:rsid w:val="007D3AEA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Абзац списка3"/>
    <w:basedOn w:val="a"/>
    <w:rsid w:val="005E2ECE"/>
    <w:pPr>
      <w:spacing w:before="0"/>
      <w:ind w:left="720"/>
    </w:pPr>
    <w:rPr>
      <w:rFonts w:eastAsia="Calibri"/>
      <w:sz w:val="20"/>
      <w:szCs w:val="20"/>
      <w:lang w:eastAsia="en-US"/>
    </w:rPr>
  </w:style>
  <w:style w:type="character" w:customStyle="1" w:styleId="a8">
    <w:name w:val="Основной текст_"/>
    <w:link w:val="14"/>
    <w:locked/>
    <w:rsid w:val="005E2ECE"/>
    <w:rPr>
      <w:sz w:val="23"/>
      <w:shd w:val="clear" w:color="auto" w:fill="FFFFFF"/>
    </w:rPr>
  </w:style>
  <w:style w:type="paragraph" w:customStyle="1" w:styleId="14">
    <w:name w:val="Основной текст1"/>
    <w:basedOn w:val="a"/>
    <w:link w:val="a8"/>
    <w:rsid w:val="005E2ECE"/>
    <w:pPr>
      <w:shd w:val="clear" w:color="auto" w:fill="FFFFFF"/>
      <w:spacing w:before="0" w:after="360" w:line="240" w:lineRule="atLeast"/>
      <w:ind w:hanging="400"/>
      <w:jc w:val="center"/>
    </w:pPr>
    <w:rPr>
      <w:rFonts w:asciiTheme="minorHAnsi" w:eastAsiaTheme="minorHAnsi" w:hAnsiTheme="minorHAnsi" w:cstheme="minorBidi"/>
      <w:sz w:val="23"/>
      <w:szCs w:val="22"/>
      <w:shd w:val="clear" w:color="auto" w:fill="FFFFFF"/>
      <w:lang w:eastAsia="en-US"/>
    </w:rPr>
  </w:style>
  <w:style w:type="character" w:customStyle="1" w:styleId="24">
    <w:name w:val="Основной текст (2)_"/>
    <w:link w:val="25"/>
    <w:rsid w:val="005E2ECE"/>
    <w:rPr>
      <w:rFonts w:ascii="Palatino Linotype" w:eastAsia="Palatino Linotype" w:hAnsi="Palatino Linotype" w:cs="Palatino Linotype"/>
      <w:b/>
      <w:bCs/>
      <w:sz w:val="21"/>
      <w:szCs w:val="21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5E2ECE"/>
    <w:pPr>
      <w:widowControl w:val="0"/>
      <w:shd w:val="clear" w:color="auto" w:fill="FFFFFF"/>
      <w:spacing w:before="540" w:after="540" w:line="0" w:lineRule="atLeast"/>
      <w:jc w:val="center"/>
    </w:pPr>
    <w:rPr>
      <w:rFonts w:ascii="Palatino Linotype" w:eastAsia="Palatino Linotype" w:hAnsi="Palatino Linotype" w:cs="Palatino Linotype"/>
      <w:b/>
      <w:bCs/>
      <w:sz w:val="21"/>
      <w:szCs w:val="21"/>
      <w:lang w:eastAsia="en-US"/>
    </w:rPr>
  </w:style>
  <w:style w:type="paragraph" w:customStyle="1" w:styleId="41">
    <w:name w:val="Абзац списка4"/>
    <w:basedOn w:val="a"/>
    <w:rsid w:val="00FD51AF"/>
    <w:pPr>
      <w:spacing w:before="0"/>
      <w:ind w:left="720"/>
    </w:pPr>
    <w:rPr>
      <w:rFonts w:eastAsia="Calibr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8" Type="http://schemas.openxmlformats.org/officeDocument/2006/relationships/image" Target="media/image2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3159D-381E-449D-80FE-8A25BFEAF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12</Pages>
  <Words>2619</Words>
  <Characters>14933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Айдамир</dc:creator>
  <cp:keywords/>
  <dc:description/>
  <cp:lastModifiedBy>X-019</cp:lastModifiedBy>
  <cp:revision>43</cp:revision>
  <dcterms:created xsi:type="dcterms:W3CDTF">2015-07-13T19:51:00Z</dcterms:created>
  <dcterms:modified xsi:type="dcterms:W3CDTF">2020-12-24T13:32:00Z</dcterms:modified>
</cp:coreProperties>
</file>